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FB6FC">
      <w:pPr>
        <w:spacing w:line="560" w:lineRule="exact"/>
        <w:jc w:val="left"/>
        <w:rPr>
          <w:rFonts w:eastAsia="黑体"/>
          <w:sz w:val="32"/>
          <w:szCs w:val="48"/>
        </w:rPr>
      </w:pPr>
      <w:r>
        <w:rPr>
          <w:rFonts w:hint="eastAsia" w:eastAsia="黑体"/>
          <w:sz w:val="32"/>
          <w:szCs w:val="48"/>
        </w:rPr>
        <w:t>附件2</w:t>
      </w:r>
    </w:p>
    <w:p w14:paraId="0C7C1689">
      <w:pPr>
        <w:spacing w:line="820" w:lineRule="exact"/>
        <w:jc w:val="center"/>
        <w:rPr>
          <w:rFonts w:eastAsia="方正小标宋简体"/>
          <w:sz w:val="72"/>
          <w:szCs w:val="72"/>
        </w:rPr>
      </w:pPr>
      <w:r>
        <w:rPr>
          <w:rFonts w:hint="eastAsia" w:eastAsia="方正小标宋简体"/>
          <w:sz w:val="72"/>
          <w:szCs w:val="72"/>
        </w:rPr>
        <w:t>农业行业</w:t>
      </w:r>
      <w:r>
        <w:rPr>
          <w:rFonts w:eastAsia="方正小标宋简体"/>
          <w:sz w:val="72"/>
          <w:szCs w:val="72"/>
        </w:rPr>
        <w:t>标准标准</w:t>
      </w:r>
    </w:p>
    <w:p w14:paraId="6EE32B30">
      <w:pPr>
        <w:spacing w:line="820" w:lineRule="exact"/>
        <w:jc w:val="center"/>
        <w:rPr>
          <w:rFonts w:eastAsia="方正小标宋简体"/>
          <w:sz w:val="52"/>
          <w:szCs w:val="52"/>
        </w:rPr>
      </w:pPr>
      <w:r>
        <w:rPr>
          <w:rFonts w:eastAsia="方正小标宋简体"/>
          <w:sz w:val="52"/>
          <w:szCs w:val="52"/>
        </w:rPr>
        <w:t>《</w:t>
      </w:r>
      <w:r>
        <w:rPr>
          <w:rFonts w:hint="eastAsia" w:eastAsia="方正小标宋简体"/>
          <w:sz w:val="52"/>
          <w:szCs w:val="52"/>
        </w:rPr>
        <w:t>椰子产品 椰衣纤维</w:t>
      </w:r>
      <w:r>
        <w:rPr>
          <w:rFonts w:eastAsia="方正小标宋简体"/>
          <w:sz w:val="52"/>
          <w:szCs w:val="52"/>
        </w:rPr>
        <w:t>》</w:t>
      </w:r>
    </w:p>
    <w:p w14:paraId="578B3747">
      <w:pPr>
        <w:spacing w:line="820" w:lineRule="exact"/>
        <w:jc w:val="center"/>
        <w:rPr>
          <w:rFonts w:eastAsia="黑体"/>
          <w:sz w:val="48"/>
          <w:szCs w:val="48"/>
        </w:rPr>
      </w:pPr>
    </w:p>
    <w:p w14:paraId="2DE8E5D0">
      <w:pPr>
        <w:spacing w:line="820" w:lineRule="exact"/>
        <w:jc w:val="center"/>
        <w:rPr>
          <w:rFonts w:eastAsia="黑体"/>
          <w:sz w:val="48"/>
          <w:szCs w:val="48"/>
        </w:rPr>
      </w:pPr>
    </w:p>
    <w:p w14:paraId="5E5E0AB1">
      <w:pPr>
        <w:spacing w:line="820" w:lineRule="exact"/>
        <w:jc w:val="center"/>
        <w:rPr>
          <w:rFonts w:eastAsia="黑体"/>
          <w:sz w:val="48"/>
          <w:szCs w:val="48"/>
        </w:rPr>
      </w:pPr>
      <w:r>
        <w:rPr>
          <w:rFonts w:eastAsia="黑体"/>
          <w:sz w:val="48"/>
          <w:szCs w:val="48"/>
        </w:rPr>
        <w:t>（</w:t>
      </w:r>
      <w:r>
        <w:rPr>
          <w:rFonts w:hint="eastAsia" w:eastAsia="黑体"/>
          <w:sz w:val="48"/>
          <w:szCs w:val="48"/>
        </w:rPr>
        <w:t>草案</w:t>
      </w:r>
      <w:r>
        <w:rPr>
          <w:rFonts w:eastAsia="黑体"/>
          <w:sz w:val="48"/>
          <w:szCs w:val="48"/>
        </w:rPr>
        <w:t>）</w:t>
      </w:r>
    </w:p>
    <w:p w14:paraId="21C48F31">
      <w:pPr>
        <w:spacing w:line="820" w:lineRule="exact"/>
        <w:jc w:val="center"/>
        <w:rPr>
          <w:rFonts w:eastAsia="黑体"/>
          <w:sz w:val="48"/>
          <w:szCs w:val="48"/>
        </w:rPr>
      </w:pPr>
    </w:p>
    <w:p w14:paraId="4A8A8C64">
      <w:pPr>
        <w:spacing w:line="820" w:lineRule="exact"/>
        <w:jc w:val="center"/>
        <w:rPr>
          <w:rFonts w:eastAsia="黑体"/>
          <w:sz w:val="72"/>
          <w:szCs w:val="72"/>
        </w:rPr>
      </w:pPr>
      <w:r>
        <w:rPr>
          <w:rFonts w:eastAsia="黑体"/>
          <w:sz w:val="72"/>
          <w:szCs w:val="72"/>
        </w:rPr>
        <w:t>编</w:t>
      </w:r>
    </w:p>
    <w:p w14:paraId="768478C0">
      <w:pPr>
        <w:spacing w:line="820" w:lineRule="exact"/>
        <w:jc w:val="center"/>
        <w:rPr>
          <w:rFonts w:eastAsia="黑体"/>
          <w:sz w:val="72"/>
          <w:szCs w:val="72"/>
        </w:rPr>
      </w:pPr>
      <w:r>
        <w:rPr>
          <w:rFonts w:eastAsia="黑体"/>
          <w:sz w:val="72"/>
          <w:szCs w:val="72"/>
        </w:rPr>
        <w:t>制</w:t>
      </w:r>
    </w:p>
    <w:p w14:paraId="7B38F39A">
      <w:pPr>
        <w:spacing w:line="820" w:lineRule="exact"/>
        <w:jc w:val="center"/>
        <w:rPr>
          <w:rFonts w:eastAsia="黑体"/>
          <w:sz w:val="72"/>
          <w:szCs w:val="72"/>
        </w:rPr>
      </w:pPr>
      <w:r>
        <w:rPr>
          <w:rFonts w:eastAsia="黑体"/>
          <w:sz w:val="72"/>
          <w:szCs w:val="72"/>
        </w:rPr>
        <w:t>说</w:t>
      </w:r>
    </w:p>
    <w:p w14:paraId="50C9AC30">
      <w:pPr>
        <w:spacing w:line="820" w:lineRule="exact"/>
        <w:jc w:val="center"/>
        <w:rPr>
          <w:rFonts w:eastAsia="黑体"/>
          <w:sz w:val="52"/>
          <w:szCs w:val="52"/>
        </w:rPr>
      </w:pPr>
      <w:r>
        <w:rPr>
          <w:rFonts w:eastAsia="黑体"/>
          <w:sz w:val="72"/>
          <w:szCs w:val="72"/>
        </w:rPr>
        <w:t>明</w:t>
      </w:r>
    </w:p>
    <w:p w14:paraId="17B43F9D">
      <w:pPr>
        <w:spacing w:line="820" w:lineRule="exact"/>
        <w:jc w:val="center"/>
        <w:rPr>
          <w:rFonts w:eastAsia="黑体"/>
          <w:sz w:val="52"/>
          <w:szCs w:val="52"/>
        </w:rPr>
      </w:pPr>
    </w:p>
    <w:p w14:paraId="5C9793F7">
      <w:pPr>
        <w:spacing w:line="820" w:lineRule="exact"/>
        <w:jc w:val="center"/>
        <w:rPr>
          <w:rFonts w:eastAsia="黑体"/>
          <w:sz w:val="52"/>
          <w:szCs w:val="52"/>
        </w:rPr>
      </w:pPr>
    </w:p>
    <w:p w14:paraId="205241C1">
      <w:pPr>
        <w:spacing w:line="820" w:lineRule="exact"/>
        <w:jc w:val="center"/>
        <w:rPr>
          <w:rFonts w:eastAsia="黑体"/>
          <w:sz w:val="52"/>
          <w:szCs w:val="52"/>
        </w:rPr>
      </w:pPr>
    </w:p>
    <w:p w14:paraId="153D6FA7">
      <w:pPr>
        <w:spacing w:line="360" w:lineRule="auto"/>
        <w:ind w:firstLine="3240" w:firstLineChars="900"/>
        <w:rPr>
          <w:rFonts w:cs="Arial"/>
          <w:b/>
          <w:bCs/>
          <w:color w:val="FF0000"/>
          <w:sz w:val="24"/>
        </w:rPr>
      </w:pPr>
      <w:r>
        <w:rPr>
          <w:rFonts w:eastAsia="黑体"/>
          <w:sz w:val="36"/>
          <w:szCs w:val="36"/>
        </w:rPr>
        <w:t>2025年11月</w:t>
      </w:r>
      <w:r>
        <w:rPr>
          <w:rFonts w:cs="Arial"/>
          <w:sz w:val="24"/>
        </w:rPr>
        <w:br w:type="page"/>
      </w:r>
    </w:p>
    <w:p w14:paraId="0BA4C018">
      <w:pPr>
        <w:numPr>
          <w:ilvl w:val="0"/>
          <w:numId w:val="1"/>
        </w:numPr>
        <w:spacing w:line="560" w:lineRule="exact"/>
        <w:ind w:firstLine="480" w:firstLineChars="200"/>
        <w:rPr>
          <w:rFonts w:hint="eastAsia" w:eastAsia="黑体"/>
          <w:bCs/>
          <w:kern w:val="44"/>
          <w:sz w:val="24"/>
        </w:rPr>
      </w:pPr>
      <w:bookmarkStart w:id="0" w:name="OLE_LINK12"/>
      <w:r>
        <w:rPr>
          <w:rFonts w:hint="eastAsia" w:eastAsia="黑体"/>
          <w:bCs/>
          <w:kern w:val="44"/>
          <w:sz w:val="24"/>
        </w:rPr>
        <w:t>工作简况</w:t>
      </w:r>
    </w:p>
    <w:bookmarkEnd w:id="0"/>
    <w:p w14:paraId="4F6CA9C1">
      <w:pPr>
        <w:spacing w:line="560" w:lineRule="exact"/>
        <w:ind w:firstLine="480" w:firstLineChars="200"/>
        <w:rPr>
          <w:rFonts w:hint="eastAsia" w:eastAsia="仿宋_GB2312"/>
          <w:sz w:val="24"/>
          <w:lang w:eastAsia="zh-CN"/>
        </w:rPr>
      </w:pPr>
      <w:r>
        <w:rPr>
          <w:rFonts w:hint="eastAsia" w:eastAsia="仿宋_GB2312"/>
          <w:sz w:val="24"/>
          <w:lang w:eastAsia="zh-CN"/>
        </w:rPr>
        <w:t>根据农业农村部发布的《关于下达2019年农业国家、行业标准制定和修订项目任务的通知》（农质标函〔2019〕77号），由中国热带农业科学院椰子研究所主持承担的《椰子产品 椰衣纤维》（项目序号：62）标准制定工作，由农业农村部农垦局提出，农业农村部热带作物及制品标准化技术委员会归口。</w:t>
      </w:r>
    </w:p>
    <w:p w14:paraId="0A68CA77">
      <w:pPr>
        <w:spacing w:line="560" w:lineRule="exact"/>
        <w:ind w:firstLine="482" w:firstLineChars="200"/>
        <w:rPr>
          <w:rFonts w:hint="eastAsia" w:eastAsia="楷体_GB2312"/>
          <w:b/>
          <w:bCs/>
          <w:sz w:val="24"/>
        </w:rPr>
      </w:pPr>
      <w:r>
        <w:rPr>
          <w:rFonts w:eastAsia="楷体_GB2312"/>
          <w:b/>
          <w:bCs/>
          <w:sz w:val="24"/>
        </w:rPr>
        <w:t>（一）</w:t>
      </w:r>
      <w:r>
        <w:rPr>
          <w:rFonts w:hint="eastAsia" w:eastAsia="楷体_GB2312"/>
          <w:b/>
          <w:bCs/>
          <w:sz w:val="24"/>
        </w:rPr>
        <w:t>制定背景</w:t>
      </w:r>
    </w:p>
    <w:p w14:paraId="7DF1E110">
      <w:pPr>
        <w:spacing w:line="560" w:lineRule="exact"/>
        <w:ind w:firstLine="480" w:firstLineChars="200"/>
        <w:rPr>
          <w:rFonts w:hint="eastAsia" w:eastAsia="仿宋_GB2312"/>
          <w:sz w:val="24"/>
          <w:lang w:eastAsia="zh-CN"/>
        </w:rPr>
      </w:pPr>
      <w:r>
        <w:rPr>
          <w:rFonts w:hint="eastAsia" w:eastAsia="仿宋_GB2312"/>
          <w:sz w:val="24"/>
          <w:lang w:eastAsia="zh-CN"/>
        </w:rPr>
        <w:t>椰衣纤维是一种天然环保的可再生生物材料，具有强度高</w:t>
      </w:r>
      <w:bookmarkStart w:id="4" w:name="_GoBack"/>
      <w:bookmarkEnd w:id="4"/>
      <w:r>
        <w:rPr>
          <w:rFonts w:hint="eastAsia" w:eastAsia="仿宋_GB2312"/>
          <w:sz w:val="24"/>
          <w:lang w:eastAsia="zh-CN"/>
        </w:rPr>
        <w:t>、韧性强、防潮防腐、防虫蛀、透气性能良好等优点，</w:t>
      </w:r>
      <w:r>
        <w:rPr>
          <w:rFonts w:hint="eastAsia" w:eastAsia="仿宋_GB2312"/>
          <w:sz w:val="24"/>
          <w:lang w:val="en-US" w:eastAsia="zh-CN"/>
        </w:rPr>
        <w:t>常被用于制作床垫、地毯以及各种缓冲垫。</w:t>
      </w:r>
      <w:r>
        <w:rPr>
          <w:rFonts w:hint="eastAsia" w:eastAsia="仿宋_GB2312"/>
          <w:sz w:val="24"/>
        </w:rPr>
        <w:t>椰衣纤维作为椰子加工的核心副产物，全球平均每年产生约</w:t>
      </w:r>
      <w:r>
        <w:rPr>
          <w:rFonts w:hint="eastAsia" w:eastAsia="仿宋_GB2312"/>
          <w:sz w:val="24"/>
          <w:lang w:val="en-US" w:eastAsia="zh-CN"/>
        </w:rPr>
        <w:t>3000</w:t>
      </w:r>
      <w:r>
        <w:rPr>
          <w:rFonts w:hint="eastAsia" w:eastAsia="仿宋_GB2312"/>
          <w:sz w:val="24"/>
        </w:rPr>
        <w:t>万吨的椰子废弃物，其中约70%为椰衣纤维</w:t>
      </w:r>
      <w:r>
        <w:rPr>
          <w:rFonts w:hint="eastAsia" w:eastAsia="仿宋_GB2312"/>
          <w:sz w:val="24"/>
          <w:lang w:eastAsia="zh-CN"/>
        </w:rPr>
        <w:t>。在过去的十年中，世界椰衣产品贸易得到了巨大发展。目前，全球有70多个国家进口椰衣纤维产品。因此，椰衣纤维的质量关系到整个椰衣产品行业的发展和消费者的健康安全。我国在椰衣纤维加工方面，有关工厂也引进了先进的加工设备。2015年，我国椰衣纤维产值近15亿元。然而，对于产值与日俱增的椰衣纤维，至今未有相关的标准来规范市场，给生产、流通和进口贸易带来许多困难，且椰衣纤维生产加工厂家大部分是私有企业，其加工工艺水平参差不齐，市场不规范造成企业恶性竞争，严重阻碍本行业的发展。为了本行业的良性发展和适应我国贸易经济全球化的需要，迫切需要制定一个椰衣纤维的行业标准来规范市场。《</w:t>
      </w:r>
      <w:r>
        <w:rPr>
          <w:rFonts w:hint="eastAsia" w:eastAsia="仿宋_GB2312"/>
          <w:sz w:val="24"/>
          <w:lang w:val="en-US" w:eastAsia="zh-CN"/>
        </w:rPr>
        <w:t>椰子产品 椰衣纤维</w:t>
      </w:r>
      <w:r>
        <w:rPr>
          <w:rFonts w:hint="eastAsia" w:eastAsia="仿宋_GB2312"/>
          <w:sz w:val="24"/>
          <w:lang w:eastAsia="zh-CN"/>
        </w:rPr>
        <w:t>》</w:t>
      </w:r>
      <w:r>
        <w:rPr>
          <w:rFonts w:hint="eastAsia" w:eastAsia="仿宋_GB2312"/>
          <w:sz w:val="24"/>
        </w:rPr>
        <w:t>标准</w:t>
      </w:r>
      <w:r>
        <w:rPr>
          <w:rFonts w:hint="eastAsia" w:eastAsia="仿宋_GB2312"/>
          <w:sz w:val="24"/>
          <w:lang w:val="en-US" w:eastAsia="zh-CN"/>
        </w:rPr>
        <w:t>的</w:t>
      </w:r>
      <w:r>
        <w:rPr>
          <w:rFonts w:hint="eastAsia" w:eastAsia="仿宋_GB2312"/>
          <w:sz w:val="24"/>
        </w:rPr>
        <w:t>制定严格遵循国家循环经济发展、农业废弃物资源化利用、热带作物产业升级及标准化建设的系列政策法规，确保标准与国家战略导向高度契合</w:t>
      </w:r>
      <w:r>
        <w:rPr>
          <w:rFonts w:hint="eastAsia" w:eastAsia="仿宋_GB2312"/>
          <w:sz w:val="24"/>
          <w:lang w:eastAsia="zh-CN"/>
        </w:rPr>
        <w:t>。</w:t>
      </w:r>
    </w:p>
    <w:p w14:paraId="323CC932">
      <w:pPr>
        <w:spacing w:line="560" w:lineRule="exact"/>
        <w:ind w:firstLine="420"/>
        <w:rPr>
          <w:rFonts w:hint="eastAsia" w:eastAsia="仿宋_GB2312"/>
          <w:sz w:val="24"/>
        </w:rPr>
      </w:pPr>
      <w:r>
        <w:rPr>
          <w:rFonts w:hint="eastAsia" w:eastAsia="仿宋_GB2312"/>
          <w:sz w:val="24"/>
        </w:rPr>
        <w:t>《中华人民共和国标准化法》（2017年修订）：鼓励制定满足产业发展需求的行业标准，明确“行业标准应当在国家标准公布后，及时修订或废止不符合国家标准的行业标准”，本标准制定符合国家标准化工作的法定要求。《“十四五”循环经济发展规划》（国发〔2021〕35号）明确提出“推动农林废弃物高值化利用”，将农产品加工副产物纳入循环经济重点发展范畴，要求完善相关标准体系支撑产业规范化发展</w:t>
      </w:r>
      <w:r>
        <w:rPr>
          <w:rFonts w:hint="eastAsia" w:eastAsia="仿宋_GB2312"/>
          <w:sz w:val="24"/>
          <w:lang w:eastAsia="zh-CN"/>
        </w:rPr>
        <w:t>。</w:t>
      </w:r>
      <w:r>
        <w:rPr>
          <w:rFonts w:hint="eastAsia" w:eastAsia="仿宋_GB2312"/>
          <w:sz w:val="24"/>
        </w:rPr>
        <w:t>标准制定是落实该规划中“农林废弃物资源化”要求的具体举措。《国务院关于加快建立健全绿色低碳循环发展经济体系的指导意见》（国发〔2021〕4号）强调“加强农业废弃物资源化利用，推动农产品加工副产物全值利用”，要求建立健全相关产品标准与检测方法，为本标准制定提供了顶层设计依据。《农业绿色发展技术导则（2018—2030 年）》提出“推进农作物副产物资源化、产业化利用”，明确需制定特色农产品加工副产物的质量标准与利用规范，为椰衣纤维的标准化利用提供政策支撑。</w:t>
      </w:r>
      <w:bookmarkStart w:id="1" w:name="OLE_LINK1"/>
      <w:bookmarkStart w:id="2" w:name="OLE_LINK2"/>
      <w:r>
        <w:rPr>
          <w:rFonts w:hint="eastAsia" w:eastAsia="仿宋_GB2312"/>
          <w:sz w:val="24"/>
        </w:rPr>
        <w:t>《热带作物标准体系建设规划（2011-2015年）》</w:t>
      </w:r>
      <w:bookmarkEnd w:id="1"/>
      <w:r>
        <w:rPr>
          <w:rFonts w:hint="eastAsia" w:eastAsia="仿宋_GB2312"/>
          <w:sz w:val="24"/>
        </w:rPr>
        <w:t>将热带纤维作物纳入优势产业标准体系建设重点</w:t>
      </w:r>
      <w:bookmarkEnd w:id="2"/>
      <w:r>
        <w:rPr>
          <w:rFonts w:hint="eastAsia" w:eastAsia="仿宋_GB2312"/>
          <w:sz w:val="24"/>
        </w:rPr>
        <w:t>，要求完善产品质量、安全限量及测试方法标准，为本标准填补椰衣纤维专项标准空白提供了直接政策依据。</w:t>
      </w:r>
    </w:p>
    <w:p w14:paraId="4E444E2A">
      <w:pPr>
        <w:spacing w:line="560" w:lineRule="exact"/>
        <w:ind w:firstLine="420"/>
        <w:rPr>
          <w:rFonts w:hint="eastAsia" w:eastAsia="仿宋_GB2312"/>
          <w:sz w:val="24"/>
        </w:rPr>
      </w:pPr>
      <w:r>
        <w:rPr>
          <w:rFonts w:hint="eastAsia" w:eastAsia="仿宋_GB2312"/>
          <w:sz w:val="24"/>
          <w:lang w:val="en-US" w:eastAsia="zh-CN"/>
        </w:rPr>
        <w:t xml:space="preserve"> </w:t>
      </w:r>
      <w:r>
        <w:rPr>
          <w:rFonts w:hint="eastAsia" w:eastAsia="仿宋_GB2312"/>
          <w:sz w:val="24"/>
        </w:rPr>
        <w:t>国际市场对椰纤维产品的质量、环保指标有严格要求，如欧盟REACH法规、美国USDA BioPreferred计划等均对天然植物纤维的纯度、有害物质残留有强制性规定。制定《椰子产品 椰衣纤维》标准，是对接国际认证体系、突破贸易壁垒的关键举措，也是提升国产椰衣纤维国际竞争力的必然要求。农业行业标准《椰子产品 椰衣纤维》的制定，是国家循环经济政策推动、椰子产业发展需求与行业标准体系补位的共同结果，其制修订必要性源于政策导向、产业痛点与国际市场对接需求，同时通过解决行业乱象实现椰子副产物的规范化、高值化利用。</w:t>
      </w:r>
    </w:p>
    <w:p w14:paraId="01406503">
      <w:pPr>
        <w:spacing w:line="560" w:lineRule="exact"/>
        <w:ind w:firstLine="420"/>
        <w:rPr>
          <w:rFonts w:hint="eastAsia" w:eastAsia="仿宋_GB2312"/>
          <w:sz w:val="24"/>
          <w:lang w:val="en-US" w:eastAsia="zh-CN"/>
        </w:rPr>
      </w:pPr>
      <w:r>
        <w:rPr>
          <w:rFonts w:hint="eastAsia" w:eastAsia="仿宋_GB2312"/>
          <w:sz w:val="24"/>
        </w:rPr>
        <w:t>基于国内主流椰衣纤维加工企业的生产实践</w:t>
      </w:r>
      <w:r>
        <w:rPr>
          <w:rFonts w:hint="eastAsia" w:eastAsia="仿宋_GB2312"/>
          <w:sz w:val="24"/>
          <w:lang w:eastAsia="zh-CN"/>
        </w:rPr>
        <w:t>，</w:t>
      </w:r>
      <w:r>
        <w:rPr>
          <w:rFonts w:hint="eastAsia" w:eastAsia="仿宋_GB2312"/>
          <w:sz w:val="24"/>
          <w:lang w:val="en-US" w:eastAsia="zh-CN"/>
        </w:rPr>
        <w:t>本标准将</w:t>
      </w:r>
      <w:r>
        <w:rPr>
          <w:rFonts w:hint="eastAsia" w:eastAsia="仿宋_GB2312"/>
          <w:sz w:val="24"/>
        </w:rPr>
        <w:t>整合国内现有技术规范、国际先进标准及行业实践数据，确保标准的科学性、实用性与可操作性</w:t>
      </w:r>
      <w:r>
        <w:rPr>
          <w:rFonts w:hint="eastAsia" w:eastAsia="仿宋_GB2312"/>
          <w:sz w:val="24"/>
          <w:lang w:eastAsia="zh-CN"/>
        </w:rPr>
        <w:t>。</w:t>
      </w:r>
      <w:r>
        <w:rPr>
          <w:rFonts w:hint="eastAsia" w:eastAsia="仿宋_GB2312"/>
          <w:sz w:val="24"/>
        </w:rPr>
        <w:t>参考GB/T 15031</w:t>
      </w:r>
      <w:r>
        <w:rPr>
          <w:rFonts w:hint="eastAsia" w:eastAsia="仿宋_GB2312"/>
          <w:sz w:val="24"/>
          <w:lang w:val="en-US" w:eastAsia="zh-CN"/>
        </w:rPr>
        <w:t>-</w:t>
      </w:r>
      <w:r>
        <w:rPr>
          <w:rFonts w:hint="eastAsia" w:eastAsia="仿宋_GB2312"/>
          <w:sz w:val="24"/>
        </w:rPr>
        <w:t>2025</w:t>
      </w:r>
      <w:r>
        <w:rPr>
          <w:rFonts w:hint="eastAsia" w:eastAsia="仿宋_GB2312"/>
          <w:sz w:val="24"/>
          <w:lang w:eastAsia="zh-CN"/>
        </w:rPr>
        <w:t>《</w:t>
      </w:r>
      <w:r>
        <w:rPr>
          <w:rFonts w:hint="eastAsia" w:eastAsia="仿宋_GB2312"/>
          <w:sz w:val="24"/>
          <w:lang w:val="en-US" w:eastAsia="zh-CN"/>
        </w:rPr>
        <w:t>剑麻纤维</w:t>
      </w:r>
      <w:r>
        <w:rPr>
          <w:rFonts w:hint="eastAsia" w:eastAsia="仿宋_GB2312"/>
          <w:sz w:val="24"/>
          <w:lang w:eastAsia="zh-CN"/>
        </w:rPr>
        <w:t>》</w:t>
      </w:r>
      <w:r>
        <w:rPr>
          <w:rFonts w:hint="eastAsia" w:eastAsia="仿宋_GB2312"/>
          <w:sz w:val="24"/>
        </w:rPr>
        <w:t>的框架结构与通用技术要求，建立椰衣纤维产品指标要求</w:t>
      </w:r>
      <w:r>
        <w:rPr>
          <w:rFonts w:hint="eastAsia" w:eastAsia="仿宋_GB2312"/>
          <w:sz w:val="24"/>
          <w:lang w:val="en-US" w:eastAsia="zh-CN"/>
        </w:rPr>
        <w:t>和检测方法</w:t>
      </w:r>
      <w:r>
        <w:rPr>
          <w:rFonts w:hint="eastAsia" w:eastAsia="仿宋_GB2312"/>
          <w:sz w:val="24"/>
        </w:rPr>
        <w:t>，提升产品质量稳定性，推动椰衣纤维的高值化利用</w:t>
      </w:r>
      <w:r>
        <w:rPr>
          <w:rFonts w:hint="eastAsia" w:eastAsia="仿宋_GB2312"/>
          <w:sz w:val="24"/>
          <w:lang w:val="en-US" w:eastAsia="zh-CN"/>
        </w:rPr>
        <w:t>和</w:t>
      </w:r>
      <w:r>
        <w:rPr>
          <w:rFonts w:hint="eastAsia" w:eastAsia="仿宋_GB2312"/>
          <w:sz w:val="24"/>
        </w:rPr>
        <w:t>行业</w:t>
      </w:r>
      <w:r>
        <w:rPr>
          <w:rFonts w:hint="eastAsia" w:eastAsia="仿宋_GB2312"/>
          <w:sz w:val="24"/>
          <w:lang w:val="en-US" w:eastAsia="zh-CN"/>
        </w:rPr>
        <w:t>的</w:t>
      </w:r>
      <w:r>
        <w:rPr>
          <w:rFonts w:hint="eastAsia" w:eastAsia="仿宋_GB2312"/>
          <w:sz w:val="24"/>
        </w:rPr>
        <w:t>规模化、标准化生产</w:t>
      </w:r>
      <w:r>
        <w:rPr>
          <w:rFonts w:hint="eastAsia" w:eastAsia="仿宋_GB2312"/>
          <w:sz w:val="24"/>
          <w:lang w:eastAsia="zh-CN"/>
        </w:rPr>
        <w:t>，</w:t>
      </w:r>
      <w:r>
        <w:rPr>
          <w:rFonts w:hint="eastAsia" w:eastAsia="仿宋_GB2312"/>
          <w:sz w:val="24"/>
        </w:rPr>
        <w:t>为生产、贸易提供技术依据。</w:t>
      </w:r>
      <w:r>
        <w:rPr>
          <w:rFonts w:hint="eastAsia" w:eastAsia="仿宋_GB2312"/>
          <w:sz w:val="24"/>
          <w:lang w:val="en-US" w:eastAsia="zh-CN"/>
        </w:rPr>
        <w:t xml:space="preserve"> </w:t>
      </w:r>
    </w:p>
    <w:p w14:paraId="70036EAE">
      <w:pPr>
        <w:spacing w:line="560" w:lineRule="exact"/>
        <w:ind w:firstLine="482" w:firstLineChars="200"/>
        <w:rPr>
          <w:rFonts w:hint="eastAsia" w:eastAsia="仿宋_GB2312" w:cs="Arial"/>
          <w:sz w:val="24"/>
          <w:lang w:eastAsia="zh-CN"/>
        </w:rPr>
      </w:pPr>
      <w:r>
        <w:rPr>
          <w:rFonts w:eastAsia="楷体_GB2312"/>
          <w:b/>
          <w:bCs/>
          <w:sz w:val="24"/>
        </w:rPr>
        <w:t>（二）起草单位</w:t>
      </w:r>
      <w:r>
        <w:rPr>
          <w:rFonts w:hint="eastAsia" w:eastAsia="楷体_GB2312"/>
          <w:b/>
          <w:bCs/>
          <w:sz w:val="24"/>
        </w:rPr>
        <w:t>情况</w:t>
      </w:r>
    </w:p>
    <w:p w14:paraId="3543D829">
      <w:pPr>
        <w:spacing w:line="560" w:lineRule="exact"/>
        <w:ind w:firstLine="480" w:firstLineChars="200"/>
        <w:rPr>
          <w:rFonts w:hint="default" w:eastAsia="仿宋_GB2312" w:cs="Arial"/>
          <w:sz w:val="24"/>
          <w:lang w:val="en-US" w:eastAsia="zh-CN"/>
        </w:rPr>
      </w:pPr>
      <w:r>
        <w:rPr>
          <w:rFonts w:hint="eastAsia" w:eastAsia="仿宋_GB2312" w:cs="Arial"/>
          <w:sz w:val="24"/>
          <w:lang w:val="en-US" w:eastAsia="zh-CN"/>
        </w:rPr>
        <w:t>标准起草单位是中国热带农业科学院椰子研究所和农业农村部剑麻及制品质量检验测试中心。</w:t>
      </w:r>
    </w:p>
    <w:tbl>
      <w:tblPr>
        <w:tblStyle w:val="7"/>
        <w:tblW w:w="8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221"/>
        <w:gridCol w:w="2395"/>
        <w:gridCol w:w="1929"/>
        <w:gridCol w:w="2163"/>
      </w:tblGrid>
      <w:tr w14:paraId="371B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Align w:val="center"/>
          </w:tcPr>
          <w:p w14:paraId="59FF1D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cs="Arial"/>
                <w:b/>
                <w:bCs/>
                <w:sz w:val="24"/>
                <w:szCs w:val="28"/>
              </w:rPr>
            </w:pPr>
            <w:r>
              <w:rPr>
                <w:rFonts w:hint="eastAsia" w:eastAsia="黑体" w:cs="Arial"/>
                <w:b/>
                <w:bCs/>
                <w:sz w:val="24"/>
                <w:szCs w:val="28"/>
              </w:rPr>
              <w:t>序号</w:t>
            </w:r>
          </w:p>
        </w:tc>
        <w:tc>
          <w:tcPr>
            <w:tcW w:w="1221" w:type="dxa"/>
            <w:vAlign w:val="center"/>
          </w:tcPr>
          <w:p w14:paraId="39A0D6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cs="Arial"/>
                <w:b/>
                <w:bCs/>
                <w:sz w:val="24"/>
                <w:szCs w:val="28"/>
              </w:rPr>
            </w:pPr>
            <w:r>
              <w:rPr>
                <w:rFonts w:hint="eastAsia" w:ascii="宋体_x0004_搀" w:hAnsi="宋体_x0004_搀" w:eastAsia="黑体"/>
                <w:color w:val="000000"/>
                <w:sz w:val="24"/>
                <w:szCs w:val="28"/>
              </w:rPr>
              <w:t>姓名</w:t>
            </w:r>
          </w:p>
        </w:tc>
        <w:tc>
          <w:tcPr>
            <w:tcW w:w="2395" w:type="dxa"/>
            <w:vAlign w:val="center"/>
          </w:tcPr>
          <w:p w14:paraId="4A3323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cs="Arial"/>
                <w:b/>
                <w:bCs/>
                <w:sz w:val="24"/>
                <w:szCs w:val="28"/>
              </w:rPr>
            </w:pPr>
            <w:r>
              <w:rPr>
                <w:rFonts w:hint="eastAsia" w:ascii="宋体_x0004_搀" w:hAnsi="宋体_x0004_搀" w:eastAsia="黑体"/>
                <w:color w:val="000000"/>
                <w:sz w:val="24"/>
                <w:szCs w:val="28"/>
              </w:rPr>
              <w:t>工作单位</w:t>
            </w:r>
          </w:p>
        </w:tc>
        <w:tc>
          <w:tcPr>
            <w:tcW w:w="1929" w:type="dxa"/>
            <w:vAlign w:val="center"/>
          </w:tcPr>
          <w:p w14:paraId="0552D6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cs="Arial"/>
                <w:b/>
                <w:bCs/>
                <w:sz w:val="24"/>
                <w:szCs w:val="28"/>
              </w:rPr>
            </w:pPr>
            <w:r>
              <w:rPr>
                <w:rFonts w:hint="eastAsia" w:ascii="宋体_x0004_搀" w:hAnsi="宋体_x0004_搀" w:eastAsia="黑体"/>
                <w:color w:val="000000"/>
                <w:sz w:val="24"/>
                <w:szCs w:val="28"/>
              </w:rPr>
              <w:t>研究方向</w:t>
            </w:r>
          </w:p>
        </w:tc>
        <w:tc>
          <w:tcPr>
            <w:tcW w:w="2163" w:type="dxa"/>
            <w:vAlign w:val="center"/>
          </w:tcPr>
          <w:p w14:paraId="22DF65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黑体" w:cs="Arial"/>
                <w:b/>
                <w:bCs/>
                <w:sz w:val="24"/>
                <w:szCs w:val="28"/>
              </w:rPr>
            </w:pPr>
            <w:r>
              <w:rPr>
                <w:rFonts w:hint="eastAsia" w:ascii="宋体_x0004_搀" w:hAnsi="宋体_x0004_搀" w:eastAsia="黑体"/>
                <w:color w:val="000000"/>
                <w:sz w:val="24"/>
                <w:szCs w:val="28"/>
              </w:rPr>
              <w:t>任务分工</w:t>
            </w:r>
          </w:p>
        </w:tc>
      </w:tr>
      <w:tr w14:paraId="107C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Align w:val="center"/>
          </w:tcPr>
          <w:p w14:paraId="73D185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_GB2312" w:cs="Arial"/>
                <w:b w:val="0"/>
                <w:bCs w:val="0"/>
                <w:sz w:val="24"/>
                <w:szCs w:val="28"/>
                <w:lang w:val="en-US" w:eastAsia="zh-CN"/>
              </w:rPr>
            </w:pPr>
            <w:r>
              <w:rPr>
                <w:rFonts w:hint="eastAsia" w:eastAsia="仿宋_GB2312" w:cs="Arial"/>
                <w:b w:val="0"/>
                <w:bCs w:val="0"/>
                <w:sz w:val="24"/>
                <w:szCs w:val="28"/>
                <w:lang w:val="en-US" w:eastAsia="zh-CN"/>
              </w:rPr>
              <w:t>1</w:t>
            </w:r>
          </w:p>
        </w:tc>
        <w:tc>
          <w:tcPr>
            <w:tcW w:w="1221" w:type="dxa"/>
            <w:vAlign w:val="center"/>
          </w:tcPr>
          <w:p w14:paraId="6921AB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_GB2312" w:cs="Arial"/>
                <w:b w:val="0"/>
                <w:bCs w:val="0"/>
                <w:sz w:val="24"/>
                <w:szCs w:val="28"/>
                <w:lang w:val="en-US" w:eastAsia="zh-CN"/>
              </w:rPr>
            </w:pPr>
            <w:r>
              <w:rPr>
                <w:rFonts w:hint="eastAsia" w:eastAsia="仿宋_GB2312" w:cs="Arial"/>
                <w:b w:val="0"/>
                <w:bCs w:val="0"/>
                <w:sz w:val="24"/>
                <w:szCs w:val="28"/>
                <w:lang w:val="en-US" w:eastAsia="zh-CN"/>
              </w:rPr>
              <w:t>唐敏敏</w:t>
            </w:r>
          </w:p>
        </w:tc>
        <w:tc>
          <w:tcPr>
            <w:tcW w:w="2395" w:type="dxa"/>
            <w:vAlign w:val="center"/>
          </w:tcPr>
          <w:p w14:paraId="4DEA19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仿宋_GB2312" w:cs="Arial"/>
                <w:b w:val="0"/>
                <w:bCs w:val="0"/>
                <w:sz w:val="24"/>
                <w:szCs w:val="28"/>
                <w:lang w:val="en-US" w:eastAsia="zh-CN"/>
              </w:rPr>
            </w:pPr>
            <w:r>
              <w:rPr>
                <w:rFonts w:hint="eastAsia" w:eastAsia="仿宋_GB2312" w:cs="Arial"/>
                <w:b w:val="0"/>
                <w:bCs w:val="0"/>
                <w:sz w:val="24"/>
                <w:szCs w:val="28"/>
                <w:lang w:val="en-US" w:eastAsia="zh-CN"/>
              </w:rPr>
              <w:t>中国热带农业科学院椰子研究所</w:t>
            </w:r>
          </w:p>
        </w:tc>
        <w:tc>
          <w:tcPr>
            <w:tcW w:w="1929" w:type="dxa"/>
            <w:vAlign w:val="center"/>
          </w:tcPr>
          <w:p w14:paraId="5A96B4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仿宋_GB2312" w:cs="Arial"/>
                <w:b w:val="0"/>
                <w:bCs w:val="0"/>
                <w:sz w:val="24"/>
                <w:szCs w:val="28"/>
                <w:lang w:val="en-US" w:eastAsia="zh-CN"/>
              </w:rPr>
            </w:pPr>
            <w:r>
              <w:rPr>
                <w:rFonts w:hint="eastAsia" w:eastAsia="仿宋_GB2312" w:cs="Arial"/>
                <w:b w:val="0"/>
                <w:bCs w:val="0"/>
                <w:sz w:val="24"/>
                <w:szCs w:val="28"/>
                <w:lang w:val="en-US" w:eastAsia="zh-CN"/>
              </w:rPr>
              <w:t>农产品加工</w:t>
            </w:r>
          </w:p>
        </w:tc>
        <w:tc>
          <w:tcPr>
            <w:tcW w:w="2163" w:type="dxa"/>
            <w:vAlign w:val="center"/>
          </w:tcPr>
          <w:p w14:paraId="1AB2507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eastAsia="仿宋_GB2312" w:cs="Arial"/>
                <w:b w:val="0"/>
                <w:bCs w:val="0"/>
                <w:sz w:val="24"/>
                <w:szCs w:val="28"/>
                <w:lang w:val="en-US" w:eastAsia="zh-CN"/>
              </w:rPr>
            </w:pPr>
            <w:r>
              <w:rPr>
                <w:rFonts w:hint="eastAsia" w:eastAsia="仿宋_GB2312" w:cs="Arial"/>
                <w:b w:val="0"/>
                <w:bCs w:val="0"/>
                <w:sz w:val="24"/>
                <w:szCs w:val="28"/>
                <w:lang w:val="en-US" w:eastAsia="zh-CN"/>
              </w:rPr>
              <w:t>组织标准起草收集资料 实地考察,文本撰写。</w:t>
            </w:r>
          </w:p>
        </w:tc>
      </w:tr>
      <w:tr w14:paraId="21D7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Align w:val="center"/>
          </w:tcPr>
          <w:p w14:paraId="73080E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_GB2312" w:cs="Arial"/>
                <w:b w:val="0"/>
                <w:bCs w:val="0"/>
                <w:sz w:val="24"/>
                <w:szCs w:val="28"/>
                <w:lang w:val="en-US" w:eastAsia="zh-CN"/>
              </w:rPr>
            </w:pPr>
            <w:r>
              <w:rPr>
                <w:rFonts w:hint="eastAsia" w:eastAsia="仿宋_GB2312" w:cs="Arial"/>
                <w:b w:val="0"/>
                <w:bCs w:val="0"/>
                <w:sz w:val="24"/>
                <w:szCs w:val="28"/>
                <w:lang w:val="en-US" w:eastAsia="zh-CN"/>
              </w:rPr>
              <w:t>2</w:t>
            </w:r>
          </w:p>
        </w:tc>
        <w:tc>
          <w:tcPr>
            <w:tcW w:w="1221" w:type="dxa"/>
            <w:vAlign w:val="center"/>
          </w:tcPr>
          <w:p w14:paraId="1726BD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仿宋_GB2312" w:cs="Arial"/>
                <w:b w:val="0"/>
                <w:bCs w:val="0"/>
                <w:sz w:val="24"/>
                <w:szCs w:val="28"/>
                <w:lang w:val="en-US" w:eastAsia="zh-CN"/>
              </w:rPr>
            </w:pPr>
            <w:r>
              <w:rPr>
                <w:rFonts w:hint="eastAsia" w:eastAsia="仿宋_GB2312" w:cs="Arial"/>
                <w:b w:val="0"/>
                <w:bCs w:val="0"/>
                <w:sz w:val="24"/>
                <w:szCs w:val="28"/>
                <w:lang w:val="en-US" w:eastAsia="zh-CN"/>
              </w:rPr>
              <w:t>陈  华</w:t>
            </w:r>
          </w:p>
        </w:tc>
        <w:tc>
          <w:tcPr>
            <w:tcW w:w="2395" w:type="dxa"/>
            <w:vAlign w:val="center"/>
          </w:tcPr>
          <w:p w14:paraId="595BFC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_GB2312" w:cs="Arial"/>
                <w:b w:val="0"/>
                <w:bCs w:val="0"/>
                <w:sz w:val="24"/>
                <w:szCs w:val="28"/>
              </w:rPr>
            </w:pPr>
            <w:r>
              <w:rPr>
                <w:rFonts w:hint="eastAsia" w:eastAsia="仿宋_GB2312" w:cs="Arial"/>
                <w:b w:val="0"/>
                <w:bCs w:val="0"/>
                <w:sz w:val="24"/>
                <w:szCs w:val="28"/>
                <w:lang w:val="en-US" w:eastAsia="zh-CN"/>
              </w:rPr>
              <w:t>中国热带农业科学院椰子研究所</w:t>
            </w:r>
          </w:p>
        </w:tc>
        <w:tc>
          <w:tcPr>
            <w:tcW w:w="1929" w:type="dxa"/>
            <w:vAlign w:val="center"/>
          </w:tcPr>
          <w:p w14:paraId="436337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仿宋_GB2312" w:cs="Arial"/>
                <w:b w:val="0"/>
                <w:bCs w:val="0"/>
                <w:sz w:val="24"/>
                <w:szCs w:val="28"/>
                <w:lang w:val="en-US" w:eastAsia="zh-CN"/>
              </w:rPr>
            </w:pPr>
            <w:r>
              <w:rPr>
                <w:rFonts w:hint="eastAsia" w:eastAsia="仿宋_GB2312" w:cs="Arial"/>
                <w:b w:val="0"/>
                <w:bCs w:val="0"/>
                <w:sz w:val="24"/>
                <w:szCs w:val="28"/>
                <w:lang w:val="en-US" w:eastAsia="zh-CN"/>
              </w:rPr>
              <w:t>农产品加工</w:t>
            </w:r>
          </w:p>
        </w:tc>
        <w:tc>
          <w:tcPr>
            <w:tcW w:w="2163" w:type="dxa"/>
            <w:vAlign w:val="center"/>
          </w:tcPr>
          <w:p w14:paraId="739F3B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仿宋_GB2312" w:cs="Arial"/>
                <w:b w:val="0"/>
                <w:bCs w:val="0"/>
                <w:sz w:val="24"/>
                <w:szCs w:val="28"/>
                <w:lang w:val="en-US" w:eastAsia="zh-CN"/>
              </w:rPr>
            </w:pPr>
            <w:r>
              <w:rPr>
                <w:rFonts w:hint="eastAsia" w:eastAsia="仿宋_GB2312" w:cs="Arial"/>
                <w:b w:val="0"/>
                <w:bCs w:val="0"/>
                <w:sz w:val="24"/>
                <w:szCs w:val="28"/>
                <w:lang w:val="en-US" w:eastAsia="zh-CN"/>
              </w:rPr>
              <w:t>相关标准收集</w:t>
            </w:r>
          </w:p>
        </w:tc>
      </w:tr>
      <w:tr w14:paraId="1691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Align w:val="center"/>
          </w:tcPr>
          <w:p w14:paraId="6FB744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_GB2312" w:cs="Arial"/>
                <w:b w:val="0"/>
                <w:bCs w:val="0"/>
                <w:sz w:val="24"/>
                <w:szCs w:val="28"/>
                <w:lang w:val="en-US" w:eastAsia="zh-CN"/>
              </w:rPr>
            </w:pPr>
            <w:r>
              <w:rPr>
                <w:rFonts w:hint="eastAsia" w:eastAsia="仿宋_GB2312" w:cs="Arial"/>
                <w:b w:val="0"/>
                <w:bCs w:val="0"/>
                <w:sz w:val="24"/>
                <w:szCs w:val="28"/>
                <w:lang w:val="en-US" w:eastAsia="zh-CN"/>
              </w:rPr>
              <w:t>3</w:t>
            </w:r>
          </w:p>
        </w:tc>
        <w:tc>
          <w:tcPr>
            <w:tcW w:w="1221" w:type="dxa"/>
            <w:shd w:val="clear" w:color="auto" w:fill="auto"/>
            <w:vAlign w:val="center"/>
          </w:tcPr>
          <w:p w14:paraId="5841D6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Arial"/>
                <w:b w:val="0"/>
                <w:bCs w:val="0"/>
                <w:kern w:val="2"/>
                <w:sz w:val="24"/>
                <w:szCs w:val="28"/>
                <w:lang w:val="en-US" w:eastAsia="zh-CN" w:bidi="ar-SA"/>
              </w:rPr>
            </w:pPr>
            <w:r>
              <w:rPr>
                <w:rFonts w:hint="eastAsia" w:eastAsia="仿宋_GB2312" w:cs="Arial"/>
                <w:b w:val="0"/>
                <w:bCs w:val="0"/>
                <w:sz w:val="24"/>
                <w:szCs w:val="28"/>
                <w:lang w:val="en-US" w:eastAsia="zh-CN"/>
              </w:rPr>
              <w:t>陈丽莎</w:t>
            </w:r>
          </w:p>
        </w:tc>
        <w:tc>
          <w:tcPr>
            <w:tcW w:w="2395" w:type="dxa"/>
            <w:shd w:val="clear" w:color="auto" w:fill="auto"/>
            <w:vAlign w:val="center"/>
          </w:tcPr>
          <w:p w14:paraId="45D589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Arial"/>
                <w:b w:val="0"/>
                <w:bCs w:val="0"/>
                <w:kern w:val="2"/>
                <w:sz w:val="24"/>
                <w:szCs w:val="28"/>
                <w:lang w:val="en-US" w:eastAsia="zh-CN" w:bidi="ar-SA"/>
              </w:rPr>
            </w:pPr>
            <w:r>
              <w:rPr>
                <w:rFonts w:hint="eastAsia" w:eastAsia="仿宋_GB2312" w:cs="Arial"/>
                <w:b w:val="0"/>
                <w:bCs w:val="0"/>
                <w:sz w:val="24"/>
                <w:szCs w:val="28"/>
                <w:lang w:val="en-US" w:eastAsia="zh-CN"/>
              </w:rPr>
              <w:t>农业农村部剑麻及制品质量检验测试中心</w:t>
            </w:r>
            <w:r>
              <w:rPr>
                <w:rFonts w:ascii="宋体" w:hAnsi="宋体" w:eastAsia="宋体" w:cs="宋体"/>
                <w:b w:val="0"/>
                <w:bCs w:val="0"/>
                <w:sz w:val="24"/>
                <w:szCs w:val="24"/>
              </w:rPr>
              <w:t xml:space="preserve"> </w:t>
            </w:r>
          </w:p>
        </w:tc>
        <w:tc>
          <w:tcPr>
            <w:tcW w:w="1929" w:type="dxa"/>
            <w:shd w:val="clear" w:color="auto" w:fill="auto"/>
            <w:vAlign w:val="center"/>
          </w:tcPr>
          <w:p w14:paraId="54D955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Arial"/>
                <w:b w:val="0"/>
                <w:bCs w:val="0"/>
                <w:kern w:val="2"/>
                <w:sz w:val="24"/>
                <w:szCs w:val="28"/>
                <w:lang w:val="en-US" w:eastAsia="zh-CN" w:bidi="ar-SA"/>
              </w:rPr>
            </w:pPr>
            <w:r>
              <w:rPr>
                <w:rFonts w:hint="eastAsia" w:ascii="Times New Roman" w:hAnsi="Times New Roman" w:eastAsia="仿宋_GB2312" w:cs="Arial"/>
                <w:b w:val="0"/>
                <w:bCs w:val="0"/>
                <w:kern w:val="2"/>
                <w:sz w:val="24"/>
                <w:szCs w:val="28"/>
                <w:lang w:val="en-US" w:eastAsia="zh-CN" w:bidi="ar-SA"/>
              </w:rPr>
              <w:t>天然纤维研究</w:t>
            </w:r>
          </w:p>
        </w:tc>
        <w:tc>
          <w:tcPr>
            <w:tcW w:w="2163" w:type="dxa"/>
            <w:shd w:val="clear" w:color="auto" w:fill="auto"/>
            <w:vAlign w:val="center"/>
          </w:tcPr>
          <w:p w14:paraId="3EBB8F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Arial"/>
                <w:b w:val="0"/>
                <w:bCs w:val="0"/>
                <w:kern w:val="2"/>
                <w:sz w:val="24"/>
                <w:szCs w:val="28"/>
                <w:lang w:val="en-US" w:eastAsia="zh-CN" w:bidi="ar-SA"/>
              </w:rPr>
            </w:pPr>
            <w:r>
              <w:rPr>
                <w:rFonts w:hint="eastAsia" w:eastAsia="仿宋_GB2312" w:cs="Arial"/>
                <w:b w:val="0"/>
                <w:bCs w:val="0"/>
                <w:sz w:val="24"/>
                <w:szCs w:val="28"/>
                <w:lang w:val="en-US" w:eastAsia="zh-CN"/>
              </w:rPr>
              <w:t>数据收集</w:t>
            </w:r>
          </w:p>
        </w:tc>
      </w:tr>
      <w:tr w14:paraId="73C2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Align w:val="center"/>
          </w:tcPr>
          <w:p w14:paraId="55D1F8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仿宋_GB2312" w:cs="Arial"/>
                <w:b w:val="0"/>
                <w:bCs w:val="0"/>
                <w:sz w:val="24"/>
                <w:szCs w:val="28"/>
                <w:lang w:val="en-US" w:eastAsia="zh-CN"/>
              </w:rPr>
            </w:pPr>
            <w:r>
              <w:rPr>
                <w:rFonts w:hint="eastAsia" w:eastAsia="仿宋_GB2312" w:cs="Arial"/>
                <w:b w:val="0"/>
                <w:bCs w:val="0"/>
                <w:sz w:val="24"/>
                <w:szCs w:val="28"/>
                <w:lang w:val="en-US" w:eastAsia="zh-CN"/>
              </w:rPr>
              <w:t>4</w:t>
            </w:r>
          </w:p>
        </w:tc>
        <w:tc>
          <w:tcPr>
            <w:tcW w:w="1221" w:type="dxa"/>
            <w:vAlign w:val="center"/>
          </w:tcPr>
          <w:p w14:paraId="04E30C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仿宋_GB2312" w:cs="Arial"/>
                <w:b w:val="0"/>
                <w:bCs w:val="0"/>
                <w:sz w:val="24"/>
                <w:szCs w:val="28"/>
                <w:lang w:val="en-US" w:eastAsia="zh-CN"/>
              </w:rPr>
            </w:pPr>
            <w:r>
              <w:rPr>
                <w:rFonts w:hint="eastAsia" w:eastAsia="仿宋_GB2312" w:cs="Arial"/>
                <w:b w:val="0"/>
                <w:bCs w:val="0"/>
                <w:sz w:val="24"/>
                <w:szCs w:val="28"/>
                <w:lang w:val="en-US" w:eastAsia="zh-CN"/>
              </w:rPr>
              <w:t>张玉锋</w:t>
            </w:r>
          </w:p>
        </w:tc>
        <w:tc>
          <w:tcPr>
            <w:tcW w:w="2395" w:type="dxa"/>
            <w:vAlign w:val="center"/>
          </w:tcPr>
          <w:p w14:paraId="746BA0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_GB2312" w:cs="Arial"/>
                <w:b w:val="0"/>
                <w:bCs w:val="0"/>
                <w:sz w:val="24"/>
                <w:szCs w:val="28"/>
              </w:rPr>
            </w:pPr>
            <w:r>
              <w:rPr>
                <w:rFonts w:hint="eastAsia" w:eastAsia="仿宋_GB2312" w:cs="Arial"/>
                <w:b w:val="0"/>
                <w:bCs w:val="0"/>
                <w:sz w:val="24"/>
                <w:szCs w:val="28"/>
                <w:lang w:val="en-US" w:eastAsia="zh-CN"/>
              </w:rPr>
              <w:t>中国热带农业科学院椰子研究所</w:t>
            </w:r>
          </w:p>
        </w:tc>
        <w:tc>
          <w:tcPr>
            <w:tcW w:w="1929" w:type="dxa"/>
            <w:vAlign w:val="center"/>
          </w:tcPr>
          <w:p w14:paraId="13C098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_GB2312" w:cs="Arial"/>
                <w:b w:val="0"/>
                <w:bCs w:val="0"/>
                <w:sz w:val="24"/>
                <w:szCs w:val="28"/>
              </w:rPr>
            </w:pPr>
            <w:r>
              <w:rPr>
                <w:rFonts w:hint="eastAsia" w:eastAsia="仿宋_GB2312" w:cs="Arial"/>
                <w:b w:val="0"/>
                <w:bCs w:val="0"/>
                <w:sz w:val="24"/>
                <w:szCs w:val="28"/>
                <w:lang w:val="en-US" w:eastAsia="zh-CN"/>
              </w:rPr>
              <w:t>农产品加工</w:t>
            </w:r>
          </w:p>
        </w:tc>
        <w:tc>
          <w:tcPr>
            <w:tcW w:w="2163" w:type="dxa"/>
            <w:vAlign w:val="center"/>
          </w:tcPr>
          <w:p w14:paraId="2F14F4B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eastAsia="仿宋_GB2312" w:cs="Arial"/>
                <w:b w:val="0"/>
                <w:bCs w:val="0"/>
                <w:sz w:val="24"/>
                <w:szCs w:val="28"/>
              </w:rPr>
            </w:pPr>
            <w:r>
              <w:rPr>
                <w:rFonts w:hint="eastAsia" w:eastAsia="仿宋_GB2312" w:cs="Arial"/>
                <w:b w:val="0"/>
                <w:bCs w:val="0"/>
                <w:sz w:val="24"/>
                <w:szCs w:val="28"/>
              </w:rPr>
              <w:t>收集资料，测定样品。</w:t>
            </w:r>
          </w:p>
        </w:tc>
      </w:tr>
      <w:tr w14:paraId="1124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shd w:val="clear" w:color="auto" w:fill="auto"/>
            <w:vAlign w:val="center"/>
          </w:tcPr>
          <w:p w14:paraId="5CC3EB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Arial"/>
                <w:b w:val="0"/>
                <w:bCs w:val="0"/>
                <w:kern w:val="2"/>
                <w:sz w:val="24"/>
                <w:szCs w:val="28"/>
                <w:lang w:val="en-US" w:eastAsia="zh-CN" w:bidi="ar-SA"/>
              </w:rPr>
            </w:pPr>
            <w:r>
              <w:rPr>
                <w:rFonts w:hint="eastAsia" w:eastAsia="仿宋_GB2312" w:cs="Arial"/>
                <w:b w:val="0"/>
                <w:bCs w:val="0"/>
                <w:sz w:val="24"/>
                <w:szCs w:val="28"/>
                <w:lang w:val="en-US" w:eastAsia="zh-CN"/>
              </w:rPr>
              <w:t>5</w:t>
            </w:r>
          </w:p>
        </w:tc>
        <w:tc>
          <w:tcPr>
            <w:tcW w:w="1221" w:type="dxa"/>
            <w:vAlign w:val="center"/>
          </w:tcPr>
          <w:p w14:paraId="3ED95A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仿宋_GB2312" w:cs="Arial"/>
                <w:b w:val="0"/>
                <w:bCs w:val="0"/>
                <w:sz w:val="24"/>
                <w:szCs w:val="28"/>
                <w:lang w:val="en-US" w:eastAsia="zh-CN"/>
              </w:rPr>
            </w:pPr>
            <w:r>
              <w:rPr>
                <w:rFonts w:hint="eastAsia" w:eastAsia="仿宋_GB2312" w:cs="Arial"/>
                <w:b w:val="0"/>
                <w:bCs w:val="0"/>
                <w:sz w:val="24"/>
                <w:szCs w:val="28"/>
                <w:lang w:val="en-US" w:eastAsia="zh-CN"/>
              </w:rPr>
              <w:t>邓福明</w:t>
            </w:r>
          </w:p>
        </w:tc>
        <w:tc>
          <w:tcPr>
            <w:tcW w:w="2395" w:type="dxa"/>
            <w:shd w:val="clear" w:color="auto" w:fill="auto"/>
            <w:vAlign w:val="center"/>
          </w:tcPr>
          <w:p w14:paraId="49C9CD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Arial"/>
                <w:b w:val="0"/>
                <w:bCs w:val="0"/>
                <w:kern w:val="2"/>
                <w:sz w:val="24"/>
                <w:szCs w:val="28"/>
                <w:lang w:val="en-US" w:eastAsia="zh-CN" w:bidi="ar-SA"/>
              </w:rPr>
            </w:pPr>
            <w:r>
              <w:rPr>
                <w:rFonts w:hint="eastAsia" w:eastAsia="仿宋_GB2312" w:cs="Arial"/>
                <w:b w:val="0"/>
                <w:bCs w:val="0"/>
                <w:sz w:val="24"/>
                <w:szCs w:val="28"/>
                <w:lang w:val="en-US" w:eastAsia="zh-CN"/>
              </w:rPr>
              <w:t>中国热带农业科学院椰子研究所</w:t>
            </w:r>
          </w:p>
        </w:tc>
        <w:tc>
          <w:tcPr>
            <w:tcW w:w="1929" w:type="dxa"/>
            <w:shd w:val="clear" w:color="auto" w:fill="auto"/>
            <w:vAlign w:val="center"/>
          </w:tcPr>
          <w:p w14:paraId="4EA4E7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Arial"/>
                <w:b w:val="0"/>
                <w:bCs w:val="0"/>
                <w:kern w:val="2"/>
                <w:sz w:val="24"/>
                <w:szCs w:val="28"/>
                <w:lang w:val="en-US" w:eastAsia="zh-CN" w:bidi="ar-SA"/>
              </w:rPr>
            </w:pPr>
            <w:r>
              <w:rPr>
                <w:rFonts w:hint="eastAsia" w:eastAsia="仿宋_GB2312" w:cs="Arial"/>
                <w:b w:val="0"/>
                <w:bCs w:val="0"/>
                <w:sz w:val="24"/>
                <w:szCs w:val="28"/>
                <w:lang w:val="en-US" w:eastAsia="zh-CN"/>
              </w:rPr>
              <w:t>农产品加工</w:t>
            </w:r>
          </w:p>
        </w:tc>
        <w:tc>
          <w:tcPr>
            <w:tcW w:w="2163" w:type="dxa"/>
            <w:shd w:val="clear" w:color="auto" w:fill="auto"/>
            <w:vAlign w:val="center"/>
          </w:tcPr>
          <w:p w14:paraId="6E45115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Arial"/>
                <w:b w:val="0"/>
                <w:bCs w:val="0"/>
                <w:kern w:val="2"/>
                <w:sz w:val="24"/>
                <w:szCs w:val="28"/>
                <w:lang w:val="en-US" w:eastAsia="zh-CN" w:bidi="ar-SA"/>
              </w:rPr>
            </w:pPr>
            <w:r>
              <w:rPr>
                <w:rFonts w:hint="eastAsia" w:eastAsia="仿宋_GB2312" w:cs="Arial"/>
                <w:b w:val="0"/>
                <w:bCs w:val="0"/>
                <w:sz w:val="24"/>
                <w:szCs w:val="28"/>
              </w:rPr>
              <w:t>收集资料，测定样品。</w:t>
            </w:r>
          </w:p>
        </w:tc>
      </w:tr>
      <w:tr w14:paraId="014B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shd w:val="clear" w:color="auto" w:fill="auto"/>
            <w:vAlign w:val="center"/>
          </w:tcPr>
          <w:p w14:paraId="3E6AAF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Arial"/>
                <w:b w:val="0"/>
                <w:bCs w:val="0"/>
                <w:kern w:val="2"/>
                <w:sz w:val="24"/>
                <w:szCs w:val="28"/>
                <w:lang w:val="en-US" w:eastAsia="zh-CN" w:bidi="ar-SA"/>
              </w:rPr>
            </w:pPr>
            <w:r>
              <w:rPr>
                <w:rFonts w:hint="eastAsia" w:eastAsia="仿宋_GB2312" w:cs="Arial"/>
                <w:b w:val="0"/>
                <w:bCs w:val="0"/>
                <w:sz w:val="24"/>
                <w:szCs w:val="28"/>
                <w:lang w:val="en-US" w:eastAsia="zh-CN"/>
              </w:rPr>
              <w:t>6</w:t>
            </w:r>
          </w:p>
        </w:tc>
        <w:tc>
          <w:tcPr>
            <w:tcW w:w="1221" w:type="dxa"/>
            <w:shd w:val="clear" w:color="auto" w:fill="auto"/>
            <w:vAlign w:val="center"/>
          </w:tcPr>
          <w:p w14:paraId="068170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Arial"/>
                <w:b w:val="0"/>
                <w:bCs w:val="0"/>
                <w:kern w:val="2"/>
                <w:sz w:val="24"/>
                <w:szCs w:val="28"/>
                <w:lang w:val="en-US" w:eastAsia="zh-CN" w:bidi="ar-SA"/>
              </w:rPr>
            </w:pPr>
            <w:r>
              <w:rPr>
                <w:rFonts w:hint="eastAsia" w:eastAsia="仿宋_GB2312" w:cs="Arial"/>
                <w:b w:val="0"/>
                <w:bCs w:val="0"/>
                <w:sz w:val="24"/>
                <w:szCs w:val="28"/>
                <w:lang w:val="en-US" w:eastAsia="zh-CN"/>
              </w:rPr>
              <w:t>李新菊</w:t>
            </w:r>
          </w:p>
        </w:tc>
        <w:tc>
          <w:tcPr>
            <w:tcW w:w="2395" w:type="dxa"/>
            <w:shd w:val="clear" w:color="auto" w:fill="auto"/>
            <w:vAlign w:val="center"/>
          </w:tcPr>
          <w:p w14:paraId="3AEC9E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Arial"/>
                <w:b w:val="0"/>
                <w:bCs w:val="0"/>
                <w:kern w:val="2"/>
                <w:sz w:val="24"/>
                <w:szCs w:val="28"/>
                <w:lang w:val="en-US" w:eastAsia="zh-CN" w:bidi="ar-SA"/>
              </w:rPr>
            </w:pPr>
            <w:r>
              <w:rPr>
                <w:rFonts w:hint="eastAsia" w:eastAsia="仿宋_GB2312" w:cs="Arial"/>
                <w:b w:val="0"/>
                <w:bCs w:val="0"/>
                <w:sz w:val="24"/>
                <w:szCs w:val="28"/>
                <w:lang w:val="en-US" w:eastAsia="zh-CN"/>
              </w:rPr>
              <w:t>中国热带农业科学院椰子研究所</w:t>
            </w:r>
          </w:p>
        </w:tc>
        <w:tc>
          <w:tcPr>
            <w:tcW w:w="1929" w:type="dxa"/>
            <w:shd w:val="clear" w:color="auto" w:fill="auto"/>
            <w:vAlign w:val="center"/>
          </w:tcPr>
          <w:p w14:paraId="6C7B8B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Arial"/>
                <w:b w:val="0"/>
                <w:bCs w:val="0"/>
                <w:kern w:val="2"/>
                <w:sz w:val="24"/>
                <w:szCs w:val="28"/>
                <w:lang w:val="en-US" w:eastAsia="zh-CN" w:bidi="ar-SA"/>
              </w:rPr>
            </w:pPr>
            <w:r>
              <w:rPr>
                <w:rFonts w:hint="eastAsia" w:eastAsia="仿宋_GB2312" w:cs="Arial"/>
                <w:b w:val="0"/>
                <w:bCs w:val="0"/>
                <w:sz w:val="24"/>
                <w:szCs w:val="28"/>
                <w:lang w:val="en-US" w:eastAsia="zh-CN"/>
              </w:rPr>
              <w:t>农产品加工</w:t>
            </w:r>
          </w:p>
        </w:tc>
        <w:tc>
          <w:tcPr>
            <w:tcW w:w="2163" w:type="dxa"/>
            <w:shd w:val="clear" w:color="auto" w:fill="auto"/>
            <w:vAlign w:val="center"/>
          </w:tcPr>
          <w:p w14:paraId="4EA161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Arial"/>
                <w:b w:val="0"/>
                <w:bCs w:val="0"/>
                <w:kern w:val="2"/>
                <w:sz w:val="24"/>
                <w:szCs w:val="28"/>
                <w:lang w:val="en-US" w:eastAsia="zh-CN" w:bidi="ar-SA"/>
              </w:rPr>
            </w:pPr>
            <w:r>
              <w:rPr>
                <w:rFonts w:hint="eastAsia" w:eastAsia="仿宋_GB2312" w:cs="Arial"/>
                <w:b w:val="0"/>
                <w:bCs w:val="0"/>
                <w:sz w:val="24"/>
                <w:szCs w:val="28"/>
              </w:rPr>
              <w:t>实地考察，确定技术指标。</w:t>
            </w:r>
          </w:p>
        </w:tc>
      </w:tr>
      <w:tr w14:paraId="1BDA2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shd w:val="clear" w:color="auto" w:fill="auto"/>
            <w:vAlign w:val="center"/>
          </w:tcPr>
          <w:p w14:paraId="341D85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Arial"/>
                <w:b w:val="0"/>
                <w:bCs w:val="0"/>
                <w:kern w:val="2"/>
                <w:sz w:val="24"/>
                <w:szCs w:val="28"/>
                <w:lang w:val="en-US" w:eastAsia="zh-CN" w:bidi="ar-SA"/>
              </w:rPr>
            </w:pPr>
            <w:r>
              <w:rPr>
                <w:rFonts w:hint="eastAsia" w:eastAsia="仿宋_GB2312" w:cs="Arial"/>
                <w:b w:val="0"/>
                <w:bCs w:val="0"/>
                <w:sz w:val="24"/>
                <w:szCs w:val="28"/>
                <w:lang w:val="en-US" w:eastAsia="zh-CN"/>
              </w:rPr>
              <w:t>7</w:t>
            </w:r>
          </w:p>
        </w:tc>
        <w:tc>
          <w:tcPr>
            <w:tcW w:w="1221" w:type="dxa"/>
            <w:shd w:val="clear" w:color="auto" w:fill="auto"/>
            <w:vAlign w:val="center"/>
          </w:tcPr>
          <w:p w14:paraId="1B8444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Arial"/>
                <w:b w:val="0"/>
                <w:bCs w:val="0"/>
                <w:kern w:val="2"/>
                <w:sz w:val="24"/>
                <w:szCs w:val="28"/>
                <w:lang w:val="en-US" w:eastAsia="zh-CN" w:bidi="ar-SA"/>
              </w:rPr>
            </w:pPr>
            <w:r>
              <w:rPr>
                <w:rFonts w:hint="eastAsia" w:eastAsia="仿宋_GB2312" w:cs="Arial"/>
                <w:b w:val="0"/>
                <w:bCs w:val="0"/>
                <w:sz w:val="24"/>
                <w:szCs w:val="28"/>
                <w:lang w:val="en-US" w:eastAsia="zh-CN"/>
              </w:rPr>
              <w:t>宋  菲</w:t>
            </w:r>
          </w:p>
        </w:tc>
        <w:tc>
          <w:tcPr>
            <w:tcW w:w="2395" w:type="dxa"/>
            <w:shd w:val="clear" w:color="auto" w:fill="auto"/>
            <w:vAlign w:val="center"/>
          </w:tcPr>
          <w:p w14:paraId="6D7C9C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Arial"/>
                <w:b w:val="0"/>
                <w:bCs w:val="0"/>
                <w:kern w:val="2"/>
                <w:sz w:val="24"/>
                <w:szCs w:val="28"/>
                <w:lang w:val="en-US" w:eastAsia="zh-CN" w:bidi="ar-SA"/>
              </w:rPr>
            </w:pPr>
            <w:r>
              <w:rPr>
                <w:rFonts w:hint="eastAsia" w:eastAsia="仿宋_GB2312" w:cs="Arial"/>
                <w:b w:val="0"/>
                <w:bCs w:val="0"/>
                <w:sz w:val="24"/>
                <w:szCs w:val="28"/>
                <w:lang w:val="en-US" w:eastAsia="zh-CN"/>
              </w:rPr>
              <w:t>中国热带农业科学院椰子研究所</w:t>
            </w:r>
          </w:p>
        </w:tc>
        <w:tc>
          <w:tcPr>
            <w:tcW w:w="1929" w:type="dxa"/>
            <w:vAlign w:val="center"/>
          </w:tcPr>
          <w:p w14:paraId="1D5198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_GB2312" w:cs="Arial"/>
                <w:b w:val="0"/>
                <w:bCs w:val="0"/>
                <w:sz w:val="24"/>
                <w:szCs w:val="28"/>
              </w:rPr>
            </w:pPr>
            <w:r>
              <w:rPr>
                <w:rFonts w:hint="eastAsia" w:eastAsia="仿宋_GB2312" w:cs="Arial"/>
                <w:b w:val="0"/>
                <w:bCs w:val="0"/>
                <w:sz w:val="24"/>
                <w:szCs w:val="28"/>
                <w:lang w:val="en-US" w:eastAsia="zh-CN"/>
              </w:rPr>
              <w:t>农产品加工</w:t>
            </w:r>
          </w:p>
        </w:tc>
        <w:tc>
          <w:tcPr>
            <w:tcW w:w="2163" w:type="dxa"/>
            <w:vAlign w:val="center"/>
          </w:tcPr>
          <w:p w14:paraId="0EDE4F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_GB2312" w:cs="Arial"/>
                <w:b w:val="0"/>
                <w:bCs w:val="0"/>
                <w:sz w:val="24"/>
                <w:szCs w:val="28"/>
              </w:rPr>
            </w:pPr>
            <w:r>
              <w:rPr>
                <w:rFonts w:hint="eastAsia" w:eastAsia="仿宋_GB2312" w:cs="Arial"/>
                <w:b w:val="0"/>
                <w:bCs w:val="0"/>
                <w:sz w:val="24"/>
                <w:szCs w:val="28"/>
              </w:rPr>
              <w:t>实地考察，确定技术指标。</w:t>
            </w:r>
          </w:p>
        </w:tc>
      </w:tr>
      <w:tr w14:paraId="2549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shd w:val="clear" w:color="auto" w:fill="auto"/>
            <w:vAlign w:val="center"/>
          </w:tcPr>
          <w:p w14:paraId="05D2C6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Arial"/>
                <w:b w:val="0"/>
                <w:bCs w:val="0"/>
                <w:kern w:val="2"/>
                <w:sz w:val="24"/>
                <w:szCs w:val="28"/>
                <w:lang w:val="en-US" w:eastAsia="zh-CN" w:bidi="ar-SA"/>
              </w:rPr>
            </w:pPr>
            <w:r>
              <w:rPr>
                <w:rFonts w:hint="eastAsia" w:eastAsia="仿宋_GB2312" w:cs="Arial"/>
                <w:b w:val="0"/>
                <w:bCs w:val="0"/>
                <w:sz w:val="24"/>
                <w:szCs w:val="28"/>
                <w:lang w:val="en-US" w:eastAsia="zh-CN"/>
              </w:rPr>
              <w:t>8</w:t>
            </w:r>
          </w:p>
        </w:tc>
        <w:tc>
          <w:tcPr>
            <w:tcW w:w="1221" w:type="dxa"/>
            <w:shd w:val="clear" w:color="auto" w:fill="auto"/>
            <w:vAlign w:val="center"/>
          </w:tcPr>
          <w:p w14:paraId="63AD67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Arial"/>
                <w:b w:val="0"/>
                <w:bCs w:val="0"/>
                <w:kern w:val="2"/>
                <w:sz w:val="24"/>
                <w:szCs w:val="28"/>
                <w:lang w:val="en-US" w:eastAsia="zh-CN" w:bidi="ar-SA"/>
              </w:rPr>
            </w:pPr>
            <w:r>
              <w:rPr>
                <w:rFonts w:hint="eastAsia" w:eastAsia="仿宋_GB2312" w:cs="Arial"/>
                <w:b w:val="0"/>
                <w:bCs w:val="0"/>
                <w:sz w:val="24"/>
                <w:szCs w:val="28"/>
                <w:lang w:val="en-US" w:eastAsia="zh-CN"/>
              </w:rPr>
              <w:t>沈晓君</w:t>
            </w:r>
          </w:p>
        </w:tc>
        <w:tc>
          <w:tcPr>
            <w:tcW w:w="2395" w:type="dxa"/>
            <w:shd w:val="clear" w:color="auto" w:fill="auto"/>
            <w:vAlign w:val="center"/>
          </w:tcPr>
          <w:p w14:paraId="77979E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Arial"/>
                <w:b w:val="0"/>
                <w:bCs w:val="0"/>
                <w:kern w:val="2"/>
                <w:sz w:val="24"/>
                <w:szCs w:val="28"/>
                <w:lang w:val="en-US" w:eastAsia="zh-CN" w:bidi="ar-SA"/>
              </w:rPr>
            </w:pPr>
            <w:r>
              <w:rPr>
                <w:rFonts w:hint="eastAsia" w:eastAsia="仿宋_GB2312" w:cs="Arial"/>
                <w:b w:val="0"/>
                <w:bCs w:val="0"/>
                <w:sz w:val="24"/>
                <w:szCs w:val="28"/>
                <w:lang w:val="en-US" w:eastAsia="zh-CN"/>
              </w:rPr>
              <w:t>中国热带农业科学院椰子研究所</w:t>
            </w:r>
          </w:p>
        </w:tc>
        <w:tc>
          <w:tcPr>
            <w:tcW w:w="1929" w:type="dxa"/>
            <w:vAlign w:val="center"/>
          </w:tcPr>
          <w:p w14:paraId="41EC66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_GB2312" w:cs="Arial"/>
                <w:b w:val="0"/>
                <w:bCs w:val="0"/>
                <w:sz w:val="24"/>
                <w:szCs w:val="28"/>
              </w:rPr>
            </w:pPr>
            <w:r>
              <w:rPr>
                <w:rFonts w:hint="eastAsia" w:eastAsia="仿宋_GB2312" w:cs="Arial"/>
                <w:b w:val="0"/>
                <w:bCs w:val="0"/>
                <w:sz w:val="24"/>
                <w:szCs w:val="28"/>
                <w:lang w:val="en-US" w:eastAsia="zh-CN"/>
              </w:rPr>
              <w:t>农产品加工</w:t>
            </w:r>
          </w:p>
        </w:tc>
        <w:tc>
          <w:tcPr>
            <w:tcW w:w="2163" w:type="dxa"/>
            <w:vAlign w:val="center"/>
          </w:tcPr>
          <w:p w14:paraId="36D731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_GB2312" w:cs="Arial"/>
                <w:b w:val="0"/>
                <w:bCs w:val="0"/>
                <w:sz w:val="24"/>
                <w:szCs w:val="28"/>
              </w:rPr>
            </w:pPr>
            <w:r>
              <w:rPr>
                <w:rFonts w:hint="eastAsia" w:eastAsia="仿宋_GB2312" w:cs="Arial"/>
                <w:b w:val="0"/>
                <w:bCs w:val="0"/>
                <w:sz w:val="24"/>
                <w:szCs w:val="28"/>
              </w:rPr>
              <w:t>确定技术指标</w:t>
            </w:r>
          </w:p>
          <w:p w14:paraId="4A96E9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_GB2312" w:cs="Arial"/>
                <w:b w:val="0"/>
                <w:bCs w:val="0"/>
                <w:sz w:val="24"/>
                <w:szCs w:val="28"/>
              </w:rPr>
            </w:pPr>
            <w:r>
              <w:rPr>
                <w:rFonts w:hint="eastAsia" w:eastAsia="仿宋_GB2312" w:cs="Arial"/>
                <w:b w:val="0"/>
                <w:bCs w:val="0"/>
                <w:sz w:val="24"/>
                <w:szCs w:val="28"/>
              </w:rPr>
              <w:t>文本撰写。</w:t>
            </w:r>
          </w:p>
        </w:tc>
      </w:tr>
      <w:tr w14:paraId="30F1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shd w:val="clear" w:color="auto" w:fill="auto"/>
            <w:vAlign w:val="center"/>
          </w:tcPr>
          <w:p w14:paraId="6CAE5F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Arial"/>
                <w:b w:val="0"/>
                <w:bCs w:val="0"/>
                <w:kern w:val="2"/>
                <w:sz w:val="24"/>
                <w:szCs w:val="28"/>
                <w:lang w:val="en-US" w:eastAsia="zh-CN" w:bidi="ar-SA"/>
              </w:rPr>
            </w:pPr>
            <w:r>
              <w:rPr>
                <w:rFonts w:hint="eastAsia" w:eastAsia="仿宋_GB2312" w:cs="Arial"/>
                <w:b w:val="0"/>
                <w:bCs w:val="0"/>
                <w:sz w:val="24"/>
                <w:szCs w:val="28"/>
                <w:lang w:val="en-US" w:eastAsia="zh-CN"/>
              </w:rPr>
              <w:t>9</w:t>
            </w:r>
          </w:p>
        </w:tc>
        <w:tc>
          <w:tcPr>
            <w:tcW w:w="1221" w:type="dxa"/>
            <w:vAlign w:val="center"/>
          </w:tcPr>
          <w:p w14:paraId="46A8E6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仿宋_GB2312" w:cs="Arial"/>
                <w:b w:val="0"/>
                <w:bCs w:val="0"/>
                <w:sz w:val="24"/>
                <w:szCs w:val="28"/>
                <w:lang w:val="en-US" w:eastAsia="zh-CN"/>
              </w:rPr>
            </w:pPr>
            <w:r>
              <w:rPr>
                <w:rFonts w:hint="eastAsia" w:eastAsia="仿宋_GB2312" w:cs="Arial"/>
                <w:b w:val="0"/>
                <w:bCs w:val="0"/>
                <w:sz w:val="24"/>
                <w:szCs w:val="28"/>
              </w:rPr>
              <w:t>张光辉</w:t>
            </w:r>
          </w:p>
        </w:tc>
        <w:tc>
          <w:tcPr>
            <w:tcW w:w="2395" w:type="dxa"/>
            <w:vAlign w:val="center"/>
          </w:tcPr>
          <w:p w14:paraId="26A36D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_GB2312" w:cs="Arial"/>
                <w:b w:val="0"/>
                <w:bCs w:val="0"/>
                <w:sz w:val="24"/>
                <w:szCs w:val="28"/>
              </w:rPr>
            </w:pPr>
            <w:r>
              <w:rPr>
                <w:rFonts w:hint="eastAsia" w:eastAsia="仿宋_GB2312" w:cs="Arial"/>
                <w:b w:val="0"/>
                <w:bCs w:val="0"/>
                <w:sz w:val="24"/>
                <w:szCs w:val="28"/>
                <w:lang w:val="en-US" w:eastAsia="zh-CN"/>
              </w:rPr>
              <w:t>农业农村部剑麻及制品质量检验测试中心</w:t>
            </w:r>
            <w:r>
              <w:rPr>
                <w:rFonts w:ascii="宋体" w:hAnsi="宋体" w:eastAsia="宋体" w:cs="宋体"/>
                <w:b w:val="0"/>
                <w:bCs w:val="0"/>
                <w:sz w:val="24"/>
                <w:szCs w:val="24"/>
              </w:rPr>
              <w:t xml:space="preserve"> </w:t>
            </w:r>
          </w:p>
        </w:tc>
        <w:tc>
          <w:tcPr>
            <w:tcW w:w="1929" w:type="dxa"/>
            <w:vAlign w:val="center"/>
          </w:tcPr>
          <w:p w14:paraId="74893F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_GB2312" w:cs="Arial"/>
                <w:b w:val="0"/>
                <w:bCs w:val="0"/>
                <w:sz w:val="24"/>
                <w:szCs w:val="28"/>
              </w:rPr>
            </w:pPr>
            <w:r>
              <w:rPr>
                <w:rFonts w:hint="eastAsia" w:ascii="Times New Roman" w:hAnsi="Times New Roman" w:eastAsia="仿宋_GB2312" w:cs="Arial"/>
                <w:b w:val="0"/>
                <w:bCs w:val="0"/>
                <w:kern w:val="2"/>
                <w:sz w:val="24"/>
                <w:szCs w:val="28"/>
                <w:lang w:val="en-US" w:eastAsia="zh-CN" w:bidi="ar-SA"/>
              </w:rPr>
              <w:t>天然纤维研究</w:t>
            </w:r>
          </w:p>
        </w:tc>
        <w:tc>
          <w:tcPr>
            <w:tcW w:w="2163" w:type="dxa"/>
            <w:vAlign w:val="center"/>
          </w:tcPr>
          <w:p w14:paraId="4F2428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_GB2312" w:cs="Arial"/>
                <w:b w:val="0"/>
                <w:bCs w:val="0"/>
                <w:sz w:val="24"/>
                <w:szCs w:val="28"/>
                <w:lang w:val="en-US" w:eastAsia="zh-CN"/>
              </w:rPr>
            </w:pPr>
            <w:r>
              <w:rPr>
                <w:rFonts w:hint="eastAsia" w:eastAsia="仿宋_GB2312" w:cs="Arial"/>
                <w:b w:val="0"/>
                <w:bCs w:val="0"/>
                <w:sz w:val="24"/>
                <w:szCs w:val="28"/>
                <w:lang w:val="en-US" w:eastAsia="zh-CN"/>
              </w:rPr>
              <w:t>实地考察。</w:t>
            </w:r>
          </w:p>
        </w:tc>
      </w:tr>
      <w:tr w14:paraId="598B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shd w:val="clear" w:color="auto" w:fill="auto"/>
            <w:vAlign w:val="center"/>
          </w:tcPr>
          <w:p w14:paraId="6509CA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Arial"/>
                <w:b w:val="0"/>
                <w:bCs w:val="0"/>
                <w:kern w:val="2"/>
                <w:sz w:val="24"/>
                <w:szCs w:val="28"/>
                <w:lang w:val="en-US" w:eastAsia="zh-CN" w:bidi="ar-SA"/>
              </w:rPr>
            </w:pPr>
            <w:r>
              <w:rPr>
                <w:rFonts w:hint="eastAsia" w:eastAsia="仿宋_GB2312" w:cs="Arial"/>
                <w:b w:val="0"/>
                <w:bCs w:val="0"/>
                <w:kern w:val="2"/>
                <w:sz w:val="24"/>
                <w:szCs w:val="28"/>
                <w:lang w:val="en-US" w:eastAsia="zh-CN" w:bidi="ar-SA"/>
              </w:rPr>
              <w:t>10</w:t>
            </w:r>
          </w:p>
        </w:tc>
        <w:tc>
          <w:tcPr>
            <w:tcW w:w="1221" w:type="dxa"/>
            <w:shd w:val="clear" w:color="auto" w:fill="auto"/>
            <w:vAlign w:val="center"/>
          </w:tcPr>
          <w:p w14:paraId="59C998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Arial"/>
                <w:b w:val="0"/>
                <w:bCs w:val="0"/>
                <w:kern w:val="2"/>
                <w:sz w:val="24"/>
                <w:szCs w:val="28"/>
                <w:lang w:val="en-US" w:eastAsia="zh-CN" w:bidi="ar-SA"/>
              </w:rPr>
            </w:pPr>
            <w:r>
              <w:rPr>
                <w:rFonts w:hint="default" w:eastAsia="仿宋_GB2312" w:cs="Arial"/>
                <w:b w:val="0"/>
                <w:bCs w:val="0"/>
                <w:sz w:val="24"/>
                <w:szCs w:val="28"/>
                <w:lang w:val="en-US" w:eastAsia="zh-CN"/>
              </w:rPr>
              <w:t>周</w:t>
            </w:r>
            <w:r>
              <w:rPr>
                <w:rFonts w:hint="eastAsia" w:eastAsia="仿宋_GB2312" w:cs="Arial"/>
                <w:b w:val="0"/>
                <w:bCs w:val="0"/>
                <w:sz w:val="24"/>
                <w:szCs w:val="28"/>
                <w:lang w:val="en-US" w:eastAsia="zh-CN"/>
              </w:rPr>
              <w:t xml:space="preserve">  </w:t>
            </w:r>
            <w:r>
              <w:rPr>
                <w:rFonts w:hint="default" w:eastAsia="仿宋_GB2312" w:cs="Arial"/>
                <w:b w:val="0"/>
                <w:bCs w:val="0"/>
                <w:sz w:val="24"/>
                <w:szCs w:val="28"/>
                <w:lang w:val="en-US" w:eastAsia="zh-CN"/>
              </w:rPr>
              <w:t>省</w:t>
            </w:r>
          </w:p>
        </w:tc>
        <w:tc>
          <w:tcPr>
            <w:tcW w:w="2395" w:type="dxa"/>
            <w:vAlign w:val="center"/>
          </w:tcPr>
          <w:p w14:paraId="2979D6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_GB2312" w:cs="Arial"/>
                <w:b w:val="0"/>
                <w:bCs w:val="0"/>
                <w:sz w:val="24"/>
                <w:szCs w:val="28"/>
              </w:rPr>
            </w:pPr>
            <w:r>
              <w:rPr>
                <w:rFonts w:hint="eastAsia" w:eastAsia="仿宋_GB2312" w:cs="Arial"/>
                <w:b w:val="0"/>
                <w:bCs w:val="0"/>
                <w:sz w:val="24"/>
                <w:szCs w:val="28"/>
                <w:lang w:val="en-US" w:eastAsia="zh-CN"/>
              </w:rPr>
              <w:t>农业农村部剑麻及制品质量检验测试中心</w:t>
            </w:r>
            <w:r>
              <w:rPr>
                <w:rFonts w:ascii="宋体" w:hAnsi="宋体" w:eastAsia="宋体" w:cs="宋体"/>
                <w:b w:val="0"/>
                <w:bCs w:val="0"/>
                <w:sz w:val="24"/>
                <w:szCs w:val="24"/>
              </w:rPr>
              <w:t xml:space="preserve"> </w:t>
            </w:r>
          </w:p>
        </w:tc>
        <w:tc>
          <w:tcPr>
            <w:tcW w:w="1929" w:type="dxa"/>
            <w:vAlign w:val="center"/>
          </w:tcPr>
          <w:p w14:paraId="63314B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_GB2312" w:cs="Arial"/>
                <w:b w:val="0"/>
                <w:bCs w:val="0"/>
                <w:sz w:val="24"/>
                <w:szCs w:val="28"/>
              </w:rPr>
            </w:pPr>
            <w:r>
              <w:rPr>
                <w:rFonts w:hint="eastAsia" w:ascii="Times New Roman" w:hAnsi="Times New Roman" w:eastAsia="仿宋_GB2312" w:cs="Arial"/>
                <w:b w:val="0"/>
                <w:bCs w:val="0"/>
                <w:kern w:val="2"/>
                <w:sz w:val="24"/>
                <w:szCs w:val="28"/>
                <w:lang w:val="en-US" w:eastAsia="zh-CN" w:bidi="ar-SA"/>
              </w:rPr>
              <w:t>天然纤维研究</w:t>
            </w:r>
          </w:p>
        </w:tc>
        <w:tc>
          <w:tcPr>
            <w:tcW w:w="2163" w:type="dxa"/>
            <w:vAlign w:val="center"/>
          </w:tcPr>
          <w:p w14:paraId="21CA16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_GB2312" w:cs="Arial"/>
                <w:b w:val="0"/>
                <w:bCs w:val="0"/>
                <w:sz w:val="24"/>
                <w:szCs w:val="28"/>
              </w:rPr>
            </w:pPr>
            <w:r>
              <w:rPr>
                <w:rFonts w:hint="eastAsia" w:eastAsia="仿宋_GB2312" w:cs="Arial"/>
                <w:b w:val="0"/>
                <w:bCs w:val="0"/>
                <w:sz w:val="24"/>
                <w:szCs w:val="28"/>
              </w:rPr>
              <w:t>实地考察。</w:t>
            </w:r>
          </w:p>
        </w:tc>
      </w:tr>
      <w:tr w14:paraId="55E9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Align w:val="center"/>
          </w:tcPr>
          <w:p w14:paraId="7A6309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仿宋_GB2312" w:cs="Arial"/>
                <w:b w:val="0"/>
                <w:bCs w:val="0"/>
                <w:sz w:val="24"/>
                <w:szCs w:val="28"/>
                <w:lang w:val="en-US" w:eastAsia="zh-CN"/>
              </w:rPr>
            </w:pPr>
            <w:r>
              <w:rPr>
                <w:rFonts w:hint="eastAsia" w:eastAsia="仿宋_GB2312" w:cs="Arial"/>
                <w:b w:val="0"/>
                <w:bCs w:val="0"/>
                <w:sz w:val="24"/>
                <w:szCs w:val="28"/>
                <w:lang w:val="en-US" w:eastAsia="zh-CN"/>
              </w:rPr>
              <w:t>11</w:t>
            </w:r>
          </w:p>
        </w:tc>
        <w:tc>
          <w:tcPr>
            <w:tcW w:w="1221" w:type="dxa"/>
            <w:shd w:val="clear" w:color="auto" w:fill="auto"/>
            <w:vAlign w:val="center"/>
          </w:tcPr>
          <w:p w14:paraId="60662F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Arial"/>
                <w:b w:val="0"/>
                <w:bCs w:val="0"/>
                <w:kern w:val="2"/>
                <w:sz w:val="24"/>
                <w:szCs w:val="28"/>
                <w:lang w:val="en-US" w:eastAsia="zh-CN" w:bidi="ar-SA"/>
              </w:rPr>
            </w:pPr>
            <w:r>
              <w:rPr>
                <w:rFonts w:hint="default" w:eastAsia="仿宋_GB2312" w:cs="Arial"/>
                <w:b w:val="0"/>
                <w:bCs w:val="0"/>
                <w:sz w:val="24"/>
                <w:szCs w:val="28"/>
                <w:lang w:val="en-US" w:eastAsia="zh-CN"/>
              </w:rPr>
              <w:t>刘海燕</w:t>
            </w:r>
          </w:p>
        </w:tc>
        <w:tc>
          <w:tcPr>
            <w:tcW w:w="2395" w:type="dxa"/>
            <w:vAlign w:val="center"/>
          </w:tcPr>
          <w:p w14:paraId="44058B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_GB2312" w:cs="Arial"/>
                <w:b w:val="0"/>
                <w:bCs w:val="0"/>
                <w:sz w:val="24"/>
                <w:szCs w:val="28"/>
              </w:rPr>
            </w:pPr>
            <w:r>
              <w:rPr>
                <w:rFonts w:hint="eastAsia" w:eastAsia="仿宋_GB2312" w:cs="Arial"/>
                <w:b w:val="0"/>
                <w:bCs w:val="0"/>
                <w:sz w:val="24"/>
                <w:szCs w:val="28"/>
                <w:lang w:val="en-US" w:eastAsia="zh-CN"/>
              </w:rPr>
              <w:t>农业农村部剑麻及制品质量检验测试中心</w:t>
            </w:r>
            <w:r>
              <w:rPr>
                <w:rFonts w:ascii="宋体" w:hAnsi="宋体" w:eastAsia="宋体" w:cs="宋体"/>
                <w:b w:val="0"/>
                <w:bCs w:val="0"/>
                <w:sz w:val="24"/>
                <w:szCs w:val="24"/>
              </w:rPr>
              <w:t xml:space="preserve"> </w:t>
            </w:r>
          </w:p>
        </w:tc>
        <w:tc>
          <w:tcPr>
            <w:tcW w:w="1929" w:type="dxa"/>
            <w:vAlign w:val="center"/>
          </w:tcPr>
          <w:p w14:paraId="0DA29E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_GB2312" w:cs="Arial"/>
                <w:b w:val="0"/>
                <w:bCs w:val="0"/>
                <w:sz w:val="24"/>
                <w:szCs w:val="28"/>
              </w:rPr>
            </w:pPr>
            <w:r>
              <w:rPr>
                <w:rFonts w:hint="eastAsia" w:ascii="Times New Roman" w:hAnsi="Times New Roman" w:eastAsia="仿宋_GB2312" w:cs="Arial"/>
                <w:b w:val="0"/>
                <w:bCs w:val="0"/>
                <w:kern w:val="2"/>
                <w:sz w:val="24"/>
                <w:szCs w:val="28"/>
                <w:lang w:val="en-US" w:eastAsia="zh-CN" w:bidi="ar-SA"/>
              </w:rPr>
              <w:t>天然纤维研究</w:t>
            </w:r>
          </w:p>
        </w:tc>
        <w:tc>
          <w:tcPr>
            <w:tcW w:w="2163" w:type="dxa"/>
            <w:vAlign w:val="center"/>
          </w:tcPr>
          <w:p w14:paraId="4C2F53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仿宋_GB2312" w:cs="Arial"/>
                <w:b w:val="0"/>
                <w:bCs w:val="0"/>
                <w:sz w:val="24"/>
                <w:szCs w:val="28"/>
              </w:rPr>
            </w:pPr>
            <w:r>
              <w:rPr>
                <w:rFonts w:hint="eastAsia" w:eastAsia="仿宋_GB2312" w:cs="Arial"/>
                <w:b w:val="0"/>
                <w:bCs w:val="0"/>
                <w:sz w:val="24"/>
                <w:szCs w:val="28"/>
              </w:rPr>
              <w:t>收集资料，测定样</w:t>
            </w:r>
          </w:p>
          <w:p w14:paraId="007ED4D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eastAsia="仿宋_GB2312" w:cs="Arial"/>
                <w:b w:val="0"/>
                <w:bCs w:val="0"/>
                <w:sz w:val="24"/>
                <w:szCs w:val="28"/>
              </w:rPr>
            </w:pPr>
            <w:r>
              <w:rPr>
                <w:rFonts w:hint="eastAsia" w:eastAsia="仿宋_GB2312" w:cs="Arial"/>
                <w:b w:val="0"/>
                <w:bCs w:val="0"/>
                <w:sz w:val="24"/>
                <w:szCs w:val="28"/>
              </w:rPr>
              <w:t>品。</w:t>
            </w:r>
          </w:p>
        </w:tc>
      </w:tr>
    </w:tbl>
    <w:p w14:paraId="3F6D504D">
      <w:pPr>
        <w:spacing w:line="560" w:lineRule="exact"/>
        <w:rPr>
          <w:rFonts w:eastAsia="楷体_GB2312"/>
          <w:b/>
          <w:bCs/>
          <w:sz w:val="24"/>
        </w:rPr>
      </w:pPr>
    </w:p>
    <w:p w14:paraId="2B26B518">
      <w:pPr>
        <w:spacing w:line="560" w:lineRule="exact"/>
        <w:ind w:firstLine="482" w:firstLineChars="200"/>
        <w:rPr>
          <w:rFonts w:eastAsia="楷体_GB2312"/>
          <w:b/>
          <w:bCs/>
          <w:sz w:val="24"/>
        </w:rPr>
      </w:pPr>
      <w:r>
        <w:rPr>
          <w:rFonts w:eastAsia="楷体_GB2312"/>
          <w:b/>
          <w:bCs/>
          <w:sz w:val="24"/>
        </w:rPr>
        <w:t>（三）主要</w:t>
      </w:r>
      <w:r>
        <w:rPr>
          <w:rFonts w:hint="eastAsia" w:eastAsia="楷体_GB2312"/>
          <w:b/>
          <w:bCs/>
          <w:sz w:val="24"/>
        </w:rPr>
        <w:t>起草</w:t>
      </w:r>
      <w:r>
        <w:rPr>
          <w:rFonts w:eastAsia="楷体_GB2312"/>
          <w:b/>
          <w:bCs/>
          <w:sz w:val="24"/>
        </w:rPr>
        <w:t>过程</w:t>
      </w:r>
    </w:p>
    <w:p w14:paraId="7392C841">
      <w:pPr>
        <w:spacing w:line="560" w:lineRule="exact"/>
        <w:ind w:firstLine="480" w:firstLineChars="200"/>
        <w:rPr>
          <w:rFonts w:hint="eastAsia" w:eastAsia="仿宋_GB2312"/>
          <w:sz w:val="24"/>
          <w:lang w:val="en-US" w:eastAsia="zh-CN"/>
        </w:rPr>
      </w:pPr>
      <w:r>
        <w:rPr>
          <w:rFonts w:hint="eastAsia" w:eastAsia="仿宋_GB2312"/>
          <w:sz w:val="24"/>
          <w:lang w:val="en-US" w:eastAsia="zh-CN"/>
        </w:rPr>
        <w:t>2019年1月，在本标准修订项目计划正式下达后，成立了标准编写小组，制定工作计划并进行任务分工。</w:t>
      </w:r>
    </w:p>
    <w:p w14:paraId="019DA498">
      <w:pPr>
        <w:spacing w:line="560" w:lineRule="exact"/>
        <w:ind w:firstLine="480" w:firstLineChars="200"/>
        <w:rPr>
          <w:rFonts w:hint="eastAsia" w:eastAsia="仿宋_GB2312"/>
          <w:sz w:val="24"/>
          <w:lang w:val="en-US" w:eastAsia="zh-CN"/>
        </w:rPr>
      </w:pPr>
      <w:r>
        <w:rPr>
          <w:rFonts w:hint="eastAsia" w:eastAsia="仿宋_GB2312"/>
          <w:sz w:val="24"/>
          <w:lang w:val="en-US" w:eastAsia="zh-CN"/>
        </w:rPr>
        <w:t>2-4月，工作组对国内外相关资料进行检索和广泛搜集,查阅了有关文献、杂志、技术资料以及国际贸易资料，并收集整理相关文件。同时参考我国多年剑麻科研和生产的成功经验，形成适合我国规范的、操作性强的标准编写框架。3月，按照项目标准制定的工作计划内容深入到椰子主产区进行椰衣纤维生产等情况调研工作。5-7月，针对标准的主要技术参数进行试验验证，并根据编制框架和调研资料形成本标准的讨论稿并完成《椰子产品 椰衣纤维》征求意见稿、编制说明撰写。</w:t>
      </w:r>
    </w:p>
    <w:p w14:paraId="4116AFA1">
      <w:pPr>
        <w:spacing w:line="560" w:lineRule="exact"/>
        <w:ind w:firstLine="480" w:firstLineChars="200"/>
        <w:rPr>
          <w:rFonts w:hint="eastAsia" w:eastAsia="仿宋_GB2312"/>
          <w:sz w:val="24"/>
          <w:lang w:val="en-US" w:eastAsia="zh-CN"/>
        </w:rPr>
      </w:pPr>
      <w:r>
        <w:rPr>
          <w:rFonts w:hint="eastAsia" w:eastAsia="仿宋_GB2312"/>
          <w:sz w:val="24"/>
          <w:lang w:val="en-US" w:eastAsia="zh-CN"/>
        </w:rPr>
        <w:t>2019年8月22日进行了专家评审，形成了会议纪要和意见汇总表。专家意见主要有：1、含水量的测定可按 GB/T 15031执行，但须验证；2、长度的测定不能按 GB/T 15031执行，以附录形式重新编写；3、长纤维率的测定应细化以附录形式重新编写；4、杂质率的测定，如采用GB/T15031，应先充分验证;如不能采用该标准，则应以附录形式重新编写；5、建议明确包装材料每件重量和外包装。</w:t>
      </w:r>
    </w:p>
    <w:p w14:paraId="6DF2198D">
      <w:pPr>
        <w:spacing w:line="560" w:lineRule="exact"/>
        <w:ind w:firstLine="480" w:firstLineChars="200"/>
        <w:rPr>
          <w:rFonts w:hint="eastAsia" w:eastAsia="仿宋_GB2312"/>
          <w:sz w:val="24"/>
          <w:lang w:val="en-US" w:eastAsia="zh-CN"/>
        </w:rPr>
      </w:pPr>
      <w:r>
        <w:rPr>
          <w:rFonts w:hint="eastAsia" w:eastAsia="仿宋_GB2312"/>
          <w:sz w:val="24"/>
          <w:lang w:val="en-US" w:eastAsia="zh-CN"/>
        </w:rPr>
        <w:t>根据专家意见，于2021年11月重新进行了椰衣纤维样品的收集;验证含水率、长度、长纤维率、含杂率检测方法，确定检测方法；完成了收集椰衣纤维样品的检测;形成征求意见稿、编制说明及其他相关材料，并于12月13日在椰子研究所的网页发了征求意见函(关于征求《椰子产品衣纤维》农业行业标准(征求意见稿)意见的函)。</w:t>
      </w:r>
    </w:p>
    <w:p w14:paraId="753DD2DF">
      <w:pPr>
        <w:spacing w:line="560" w:lineRule="exact"/>
        <w:ind w:firstLine="480" w:firstLineChars="200"/>
        <w:rPr>
          <w:rFonts w:hint="eastAsia" w:ascii="Times New Roman" w:hAnsi="Times New Roman" w:eastAsia="仿宋_GB2312" w:cs="Times New Roman"/>
          <w:i w:val="0"/>
          <w:iCs w:val="0"/>
          <w:caps w:val="0"/>
          <w:color w:val="auto"/>
          <w:spacing w:val="0"/>
          <w:sz w:val="24"/>
          <w:szCs w:val="24"/>
          <w:shd w:val="clear" w:fill="auto"/>
        </w:rPr>
      </w:pPr>
      <w:r>
        <w:rPr>
          <w:rFonts w:hint="eastAsia" w:ascii="Times New Roman" w:hAnsi="Times New Roman" w:eastAsia="仿宋_GB2312" w:cs="Times New Roman"/>
          <w:i w:val="0"/>
          <w:iCs w:val="0"/>
          <w:caps w:val="0"/>
          <w:color w:val="auto"/>
          <w:spacing w:val="0"/>
          <w:sz w:val="24"/>
          <w:szCs w:val="24"/>
          <w:shd w:val="clear" w:fill="auto"/>
        </w:rPr>
        <w:t>2024年，为全面掌握我国椰衣纤维产业的实际情况并为标准中技术指标的确定提供科学依据，标准起草小组组织赴海南、广东、云南等主产省份，对多家代表性企业进行了实地调研，并系统采集了不同来源的椰衣纤维样品，用于后续的实验室检测与分析。</w:t>
      </w:r>
    </w:p>
    <w:p w14:paraId="3E06C62A">
      <w:pPr>
        <w:spacing w:line="560" w:lineRule="exact"/>
        <w:ind w:firstLine="480" w:firstLineChars="200"/>
        <w:rPr>
          <w:rFonts w:hint="eastAsia" w:eastAsia="仿宋_GB2312"/>
          <w:sz w:val="24"/>
          <w:lang w:val="en-US" w:eastAsia="zh-CN"/>
        </w:rPr>
      </w:pPr>
      <w:r>
        <w:rPr>
          <w:rFonts w:hint="eastAsia" w:eastAsia="仿宋_GB2312"/>
          <w:sz w:val="24"/>
          <w:lang w:val="en-US" w:eastAsia="zh-CN"/>
        </w:rPr>
        <w:t>在充分调研的基础上，标准起草小组于2025年11月前，严格按照农业行业标准的编写规则，初步起草了标准草案。此后，通过组织起草小组及相关专家进行多次专题讨论与修改，不断优化完善，最终凝聚专业共识，形成了《槟榔种质资源描述规范》征求意见稿。</w:t>
      </w:r>
    </w:p>
    <w:p w14:paraId="76534D7D">
      <w:pPr>
        <w:spacing w:line="560" w:lineRule="exact"/>
        <w:ind w:firstLine="480" w:firstLineChars="200"/>
        <w:rPr>
          <w:rFonts w:eastAsia="黑体"/>
          <w:bCs/>
          <w:kern w:val="44"/>
          <w:sz w:val="24"/>
        </w:rPr>
      </w:pPr>
      <w:r>
        <w:rPr>
          <w:rFonts w:eastAsia="黑体"/>
          <w:bCs/>
          <w:kern w:val="44"/>
          <w:sz w:val="24"/>
        </w:rPr>
        <w:t>二、标准编制原则和确定标准主要内容的依据</w:t>
      </w:r>
    </w:p>
    <w:p w14:paraId="28763EC0">
      <w:pPr>
        <w:spacing w:line="560" w:lineRule="exact"/>
        <w:ind w:firstLine="723" w:firstLineChars="300"/>
        <w:rPr>
          <w:rFonts w:eastAsia="楷体_GB2312"/>
          <w:b/>
          <w:bCs/>
          <w:sz w:val="24"/>
        </w:rPr>
      </w:pPr>
      <w:r>
        <w:rPr>
          <w:rFonts w:eastAsia="楷体_GB2312"/>
          <w:b/>
          <w:bCs/>
          <w:sz w:val="24"/>
        </w:rPr>
        <w:t>（一）</w:t>
      </w:r>
      <w:r>
        <w:rPr>
          <w:rFonts w:hint="eastAsia" w:eastAsia="楷体_GB2312"/>
          <w:b/>
          <w:bCs/>
          <w:sz w:val="24"/>
        </w:rPr>
        <w:t>编制原则</w:t>
      </w:r>
    </w:p>
    <w:p w14:paraId="56FE8948">
      <w:pPr>
        <w:spacing w:line="560" w:lineRule="exact"/>
        <w:ind w:firstLine="480" w:firstLineChars="200"/>
        <w:rPr>
          <w:rFonts w:hint="eastAsia" w:eastAsia="仿宋_GB2312"/>
          <w:sz w:val="24"/>
          <w:lang w:val="en-US" w:eastAsia="zh-CN"/>
        </w:rPr>
      </w:pPr>
      <w:r>
        <w:rPr>
          <w:rFonts w:hint="eastAsia" w:eastAsia="仿宋_GB2312" w:cs="Arial"/>
          <w:sz w:val="24"/>
          <w:lang w:val="en-US" w:eastAsia="zh-CN"/>
        </w:rPr>
        <w:t xml:space="preserve"> </w:t>
      </w:r>
      <w:r>
        <w:rPr>
          <w:rFonts w:hint="eastAsia" w:eastAsia="仿宋_GB2312"/>
          <w:sz w:val="24"/>
          <w:lang w:val="en-US" w:eastAsia="zh-CN"/>
        </w:rPr>
        <w:t>本标准的编写按《GB/T 1.1-2009 标准化工作导则 第1部分：标准的结构和编写规则》要求，保证标准形式的规范性；标准的技术内容紧密联系我国椰衣纤维生产状况，结合查阅资料及试验研究，编制本标准。</w:t>
      </w:r>
    </w:p>
    <w:p w14:paraId="164961A9">
      <w:pPr>
        <w:spacing w:line="560" w:lineRule="exact"/>
        <w:ind w:firstLine="482" w:firstLineChars="200"/>
        <w:rPr>
          <w:rFonts w:eastAsia="楷体_GB2312"/>
          <w:b/>
          <w:bCs/>
          <w:sz w:val="24"/>
        </w:rPr>
      </w:pPr>
      <w:r>
        <w:rPr>
          <w:rFonts w:eastAsia="楷体_GB2312"/>
          <w:b/>
          <w:bCs/>
          <w:sz w:val="24"/>
        </w:rPr>
        <w:t>（二）</w:t>
      </w:r>
      <w:r>
        <w:rPr>
          <w:rFonts w:hint="eastAsia" w:eastAsia="楷体_GB2312"/>
          <w:b/>
          <w:bCs/>
          <w:sz w:val="24"/>
        </w:rPr>
        <w:t>主要内容及其确定</w:t>
      </w:r>
      <w:r>
        <w:rPr>
          <w:rFonts w:eastAsia="楷体_GB2312"/>
          <w:b/>
          <w:bCs/>
          <w:sz w:val="24"/>
        </w:rPr>
        <w:t>依据</w:t>
      </w:r>
    </w:p>
    <w:p w14:paraId="513950B3">
      <w:pPr>
        <w:spacing w:line="560" w:lineRule="exact"/>
        <w:ind w:firstLine="480" w:firstLineChars="200"/>
        <w:rPr>
          <w:rFonts w:hint="eastAsia" w:eastAsia="仿宋_GB2312"/>
          <w:sz w:val="24"/>
          <w:lang w:val="en-US" w:eastAsia="zh-CN"/>
        </w:rPr>
      </w:pPr>
      <w:bookmarkStart w:id="3" w:name="_Toc341968599"/>
      <w:r>
        <w:rPr>
          <w:rFonts w:hint="eastAsia" w:eastAsia="仿宋_GB2312"/>
          <w:sz w:val="24"/>
          <w:lang w:val="en-US" w:eastAsia="zh-CN"/>
        </w:rPr>
        <w:t>本标准规定了椰衣纤维的技术要求、试验方法、检验规则、包装、标志、运输、贮存等要求。 本标准适用于椰子外衣抽取的纤维。</w:t>
      </w:r>
      <w:bookmarkEnd w:id="3"/>
    </w:p>
    <w:p w14:paraId="09EDC4BE">
      <w:pPr>
        <w:spacing w:line="560" w:lineRule="exact"/>
        <w:ind w:firstLine="480" w:firstLineChars="200"/>
        <w:rPr>
          <w:rFonts w:eastAsia="黑体"/>
          <w:bCs/>
          <w:kern w:val="44"/>
          <w:sz w:val="24"/>
        </w:rPr>
      </w:pPr>
      <w:r>
        <w:rPr>
          <w:rFonts w:eastAsia="黑体"/>
          <w:bCs/>
          <w:kern w:val="44"/>
          <w:sz w:val="24"/>
        </w:rPr>
        <w:t>三、主要试验或验证的分析、综述报告，技术经济论证，预期的经济效果</w:t>
      </w:r>
    </w:p>
    <w:p w14:paraId="72ED2B39">
      <w:pPr>
        <w:spacing w:line="560" w:lineRule="exact"/>
        <w:ind w:firstLine="482" w:firstLineChars="200"/>
        <w:rPr>
          <w:rFonts w:eastAsia="楷体_GB2312"/>
          <w:b/>
          <w:bCs/>
          <w:sz w:val="24"/>
        </w:rPr>
      </w:pPr>
      <w:r>
        <w:rPr>
          <w:rFonts w:eastAsia="楷体_GB2312"/>
          <w:b/>
          <w:bCs/>
          <w:sz w:val="24"/>
        </w:rPr>
        <w:t>（一）主要试验或验证的分析、综述报告</w:t>
      </w:r>
    </w:p>
    <w:p w14:paraId="695D7630">
      <w:pPr>
        <w:spacing w:line="560" w:lineRule="exact"/>
        <w:ind w:firstLine="420"/>
        <w:rPr>
          <w:rFonts w:hint="eastAsia" w:eastAsia="仿宋_GB2312" w:cs="Arial"/>
          <w:sz w:val="24"/>
        </w:rPr>
      </w:pPr>
      <w:r>
        <w:rPr>
          <w:rFonts w:hint="eastAsia" w:eastAsia="仿宋_GB2312" w:cs="Arial"/>
          <w:sz w:val="24"/>
        </w:rPr>
        <w:t>椰衣中的纤维含量以及椰衣纤维的品质均与椰子的成熟度密切相关：成熟椰子的椰衣中有用的纤维约占30 %，其余70 %为椰糠（coir dust，又叫椰衣粉）和极短的纤维；优良品质的椰衣纤维多采用未成熟的椰子，如10个月果龄椰子的椰衣制成的纤维具有最好的色泽和强度；而利用过熟的、从树上脱落的老椰子加工的椰衣产品色泽则略差。一般而言，椰衣纤维的外观呈淡黄色，与其他天然植物纤维一样，主要由纤维素、半纤维素和木质素等组成，其中，纤维素36-43 %、木质素41-45 %、半纤维素0.15-0.25 %、果胶3-4 %，并含有少量的矿物元素。</w:t>
      </w:r>
    </w:p>
    <w:p w14:paraId="617501F2">
      <w:pPr>
        <w:spacing w:line="560" w:lineRule="exact"/>
        <w:ind w:firstLine="420"/>
        <w:rPr>
          <w:rFonts w:hint="eastAsia" w:eastAsia="仿宋_GB2312" w:cs="Arial"/>
          <w:sz w:val="24"/>
          <w:lang w:val="en-US" w:eastAsia="zh-CN"/>
        </w:rPr>
      </w:pPr>
      <w:r>
        <w:rPr>
          <w:rFonts w:hint="eastAsia" w:eastAsia="仿宋_GB2312" w:cs="Arial"/>
          <w:color w:val="FF0000"/>
          <w:sz w:val="24"/>
          <w:lang w:val="en-US" w:eastAsia="zh-CN"/>
        </w:rPr>
        <w:t xml:space="preserve"> </w:t>
      </w:r>
      <w:r>
        <w:rPr>
          <w:rFonts w:hint="eastAsia" w:eastAsia="仿宋_GB2312" w:cs="Arial"/>
          <w:sz w:val="24"/>
          <w:lang w:val="en-US" w:eastAsia="zh-CN"/>
        </w:rPr>
        <w:t>椰衣纤维直径为100-450 µm，长度为10 -25 cm，密度为1.12 g/cm3，是一种具有多细胞附聚结构的长纤维。一束椰衣纤维包含30-300根甚至更多的纤维细胞，呈圆形，如一个向日葵。椰衣纤维中结晶化的纤维素呈螺旋状嵌在不定型的木质素和半纤维素中。研究表明，木素纤维素纤维的力学性能与纤维素的含量和微纤角（纤维壁缠绕角）有关。</w:t>
      </w:r>
    </w:p>
    <w:p w14:paraId="5067484F">
      <w:pPr>
        <w:spacing w:line="560" w:lineRule="exact"/>
        <w:ind w:firstLine="480" w:firstLineChars="200"/>
        <w:rPr>
          <w:rFonts w:hint="eastAsia" w:eastAsia="仿宋_GB2312"/>
          <w:sz w:val="24"/>
          <w:lang w:val="en-US" w:eastAsia="zh-CN"/>
        </w:rPr>
      </w:pPr>
      <w:r>
        <w:rPr>
          <w:rFonts w:hint="eastAsia" w:eastAsia="仿宋_GB2312"/>
          <w:sz w:val="24"/>
          <w:lang w:val="en-US" w:eastAsia="zh-CN"/>
        </w:rPr>
        <w:t>目前已制定的椰衣纤维标准主要集中在东南亚椰子生产国，其检测指标主要有含水率、长度、长纤维率或者短纤维率和杂质率等指标，而我国尚未有同类标准。表1为东南亚椰子生产国的椰衣纤维检测指标。</w:t>
      </w:r>
    </w:p>
    <w:p w14:paraId="36ED5998">
      <w:pPr>
        <w:spacing w:line="560" w:lineRule="exact"/>
        <w:ind w:firstLine="480" w:firstLineChars="200"/>
        <w:jc w:val="center"/>
        <w:rPr>
          <w:rFonts w:hint="eastAsia" w:eastAsia="仿宋_GB2312"/>
          <w:sz w:val="24"/>
          <w:lang w:val="en-US" w:eastAsia="zh-CN"/>
        </w:rPr>
      </w:pPr>
      <w:r>
        <w:rPr>
          <w:rFonts w:hint="eastAsia" w:eastAsia="仿宋_GB2312"/>
          <w:sz w:val="24"/>
          <w:lang w:val="en-US" w:eastAsia="zh-CN"/>
        </w:rPr>
        <w:t>表1东南亚椰子生产国的椰衣纤维检测指标</w:t>
      </w:r>
    </w:p>
    <w:tbl>
      <w:tblPr>
        <w:tblStyle w:val="6"/>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1"/>
        <w:gridCol w:w="1642"/>
        <w:gridCol w:w="1613"/>
        <w:gridCol w:w="1773"/>
        <w:gridCol w:w="1613"/>
      </w:tblGrid>
      <w:tr w14:paraId="5889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51" w:type="dxa"/>
            <w:vMerge w:val="restart"/>
            <w:noWrap w:val="0"/>
            <w:vAlign w:val="center"/>
          </w:tcPr>
          <w:p w14:paraId="6B80502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eastAsia="仿宋_GB2312"/>
                <w:sz w:val="24"/>
                <w:lang w:val="en-US" w:eastAsia="zh-CN"/>
              </w:rPr>
            </w:pPr>
            <w:r>
              <w:rPr>
                <w:rFonts w:hint="eastAsia" w:eastAsia="仿宋_GB2312"/>
                <w:sz w:val="24"/>
                <w:lang w:val="en-US" w:eastAsia="zh-CN"/>
              </w:rPr>
              <w:t>项目</w:t>
            </w:r>
          </w:p>
        </w:tc>
        <w:tc>
          <w:tcPr>
            <w:tcW w:w="6641" w:type="dxa"/>
            <w:gridSpan w:val="4"/>
            <w:noWrap w:val="0"/>
            <w:vAlign w:val="top"/>
          </w:tcPr>
          <w:p w14:paraId="485B475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eastAsia="仿宋_GB2312"/>
                <w:sz w:val="24"/>
                <w:lang w:val="en-US" w:eastAsia="zh-CN"/>
              </w:rPr>
            </w:pPr>
            <w:r>
              <w:rPr>
                <w:rFonts w:hint="eastAsia" w:eastAsia="仿宋_GB2312"/>
                <w:sz w:val="24"/>
                <w:lang w:val="en-US" w:eastAsia="zh-CN"/>
              </w:rPr>
              <w:t>指标</w:t>
            </w:r>
          </w:p>
        </w:tc>
      </w:tr>
      <w:tr w14:paraId="2F3A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551" w:type="dxa"/>
            <w:vMerge w:val="continue"/>
            <w:noWrap w:val="0"/>
            <w:vAlign w:val="center"/>
          </w:tcPr>
          <w:p w14:paraId="6CD6457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eastAsia="仿宋_GB2312"/>
                <w:sz w:val="24"/>
                <w:lang w:val="en-US" w:eastAsia="zh-CN"/>
              </w:rPr>
            </w:pPr>
          </w:p>
        </w:tc>
        <w:tc>
          <w:tcPr>
            <w:tcW w:w="1642" w:type="dxa"/>
            <w:noWrap w:val="0"/>
            <w:vAlign w:val="top"/>
          </w:tcPr>
          <w:p w14:paraId="12AD620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eastAsia="仿宋_GB2312"/>
                <w:sz w:val="24"/>
                <w:lang w:val="en-US" w:eastAsia="zh-CN"/>
              </w:rPr>
            </w:pPr>
            <w:r>
              <w:rPr>
                <w:rFonts w:hint="eastAsia" w:eastAsia="仿宋_GB2312"/>
                <w:sz w:val="24"/>
                <w:lang w:val="en-US" w:eastAsia="zh-CN"/>
              </w:rPr>
              <w:t>越南</w:t>
            </w:r>
          </w:p>
        </w:tc>
        <w:tc>
          <w:tcPr>
            <w:tcW w:w="1613" w:type="dxa"/>
            <w:noWrap w:val="0"/>
            <w:vAlign w:val="top"/>
          </w:tcPr>
          <w:p w14:paraId="4B2EAB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sz w:val="24"/>
                <w:lang w:val="en-US" w:eastAsia="zh-CN"/>
              </w:rPr>
            </w:pPr>
            <w:r>
              <w:rPr>
                <w:rFonts w:hint="eastAsia" w:eastAsia="仿宋_GB2312"/>
                <w:sz w:val="24"/>
                <w:lang w:val="en-US" w:eastAsia="zh-CN"/>
              </w:rPr>
              <w:t>斯里兰卡</w:t>
            </w:r>
          </w:p>
        </w:tc>
        <w:tc>
          <w:tcPr>
            <w:tcW w:w="1773" w:type="dxa"/>
            <w:noWrap w:val="0"/>
            <w:vAlign w:val="top"/>
          </w:tcPr>
          <w:p w14:paraId="52AD9FA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eastAsia="仿宋_GB2312"/>
                <w:sz w:val="24"/>
                <w:lang w:val="en-US" w:eastAsia="zh-CN"/>
              </w:rPr>
            </w:pPr>
            <w:r>
              <w:rPr>
                <w:rFonts w:hint="eastAsia" w:eastAsia="仿宋_GB2312"/>
                <w:sz w:val="24"/>
                <w:lang w:val="en-US" w:eastAsia="zh-CN"/>
              </w:rPr>
              <w:t>印度</w:t>
            </w:r>
          </w:p>
        </w:tc>
        <w:tc>
          <w:tcPr>
            <w:tcW w:w="1613" w:type="dxa"/>
            <w:noWrap w:val="0"/>
            <w:vAlign w:val="top"/>
          </w:tcPr>
          <w:p w14:paraId="55C16F2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eastAsia="仿宋_GB2312"/>
                <w:sz w:val="24"/>
                <w:lang w:val="en-US" w:eastAsia="zh-CN"/>
              </w:rPr>
            </w:pPr>
            <w:r>
              <w:rPr>
                <w:rFonts w:hint="eastAsia" w:eastAsia="仿宋_GB2312"/>
                <w:sz w:val="24"/>
                <w:lang w:val="en-US" w:eastAsia="zh-CN"/>
              </w:rPr>
              <w:t>菲律宾</w:t>
            </w:r>
          </w:p>
        </w:tc>
      </w:tr>
      <w:tr w14:paraId="1121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551" w:type="dxa"/>
            <w:noWrap w:val="0"/>
            <w:vAlign w:val="center"/>
          </w:tcPr>
          <w:p w14:paraId="74D3586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仿宋_GB2312"/>
                <w:sz w:val="24"/>
                <w:lang w:val="en-US" w:eastAsia="zh-CN"/>
              </w:rPr>
            </w:pPr>
            <w:r>
              <w:rPr>
                <w:rFonts w:hint="eastAsia" w:eastAsia="仿宋_GB2312"/>
                <w:sz w:val="24"/>
                <w:lang w:val="en-US" w:eastAsia="zh-CN"/>
              </w:rPr>
              <w:t>含水率/(%)   ≤</w:t>
            </w:r>
          </w:p>
        </w:tc>
        <w:tc>
          <w:tcPr>
            <w:tcW w:w="1642" w:type="dxa"/>
            <w:noWrap w:val="0"/>
            <w:vAlign w:val="top"/>
          </w:tcPr>
          <w:p w14:paraId="4B37312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仿宋_GB2312"/>
                <w:sz w:val="24"/>
                <w:lang w:val="en-US" w:eastAsia="zh-CN"/>
              </w:rPr>
            </w:pPr>
            <w:r>
              <w:rPr>
                <w:rFonts w:hint="eastAsia" w:eastAsia="仿宋_GB2312"/>
                <w:sz w:val="24"/>
                <w:lang w:val="en-US" w:eastAsia="zh-CN"/>
              </w:rPr>
              <w:t>20(+/-2%)</w:t>
            </w:r>
          </w:p>
        </w:tc>
        <w:tc>
          <w:tcPr>
            <w:tcW w:w="1613" w:type="dxa"/>
            <w:noWrap w:val="0"/>
            <w:vAlign w:val="top"/>
          </w:tcPr>
          <w:p w14:paraId="4C7268B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eastAsia="仿宋_GB2312"/>
                <w:sz w:val="24"/>
                <w:lang w:val="en-US" w:eastAsia="zh-CN"/>
              </w:rPr>
            </w:pPr>
            <w:r>
              <w:rPr>
                <w:rFonts w:hint="eastAsia" w:eastAsia="仿宋_GB2312"/>
                <w:sz w:val="24"/>
                <w:lang w:val="en-US" w:eastAsia="zh-CN"/>
              </w:rPr>
              <w:t>20</w:t>
            </w:r>
          </w:p>
        </w:tc>
        <w:tc>
          <w:tcPr>
            <w:tcW w:w="1773" w:type="dxa"/>
            <w:noWrap w:val="0"/>
            <w:vAlign w:val="top"/>
          </w:tcPr>
          <w:p w14:paraId="231A7B9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eastAsia="仿宋_GB2312"/>
                <w:sz w:val="24"/>
                <w:lang w:val="en-US" w:eastAsia="zh-CN"/>
              </w:rPr>
            </w:pPr>
            <w:r>
              <w:rPr>
                <w:rFonts w:hint="eastAsia" w:eastAsia="仿宋_GB2312"/>
                <w:sz w:val="24"/>
                <w:lang w:val="en-US" w:eastAsia="zh-CN"/>
              </w:rPr>
              <w:t>15</w:t>
            </w:r>
          </w:p>
        </w:tc>
        <w:tc>
          <w:tcPr>
            <w:tcW w:w="1613" w:type="dxa"/>
            <w:noWrap w:val="0"/>
            <w:vAlign w:val="top"/>
          </w:tcPr>
          <w:p w14:paraId="074E58D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eastAsia="仿宋_GB2312"/>
                <w:sz w:val="24"/>
                <w:lang w:val="en-US" w:eastAsia="zh-CN"/>
              </w:rPr>
            </w:pPr>
            <w:r>
              <w:rPr>
                <w:rFonts w:hint="eastAsia" w:eastAsia="仿宋_GB2312"/>
                <w:sz w:val="24"/>
                <w:lang w:val="en-US" w:eastAsia="zh-CN"/>
              </w:rPr>
              <w:t>15</w:t>
            </w:r>
          </w:p>
        </w:tc>
      </w:tr>
      <w:tr w14:paraId="04BC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551" w:type="dxa"/>
            <w:noWrap w:val="0"/>
            <w:vAlign w:val="center"/>
          </w:tcPr>
          <w:p w14:paraId="797724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仿宋_GB2312"/>
                <w:sz w:val="24"/>
                <w:lang w:val="en-US" w:eastAsia="zh-CN"/>
              </w:rPr>
            </w:pPr>
            <w:r>
              <w:rPr>
                <w:rFonts w:hint="eastAsia" w:eastAsia="仿宋_GB2312"/>
                <w:sz w:val="24"/>
                <w:lang w:val="en-US" w:eastAsia="zh-CN"/>
              </w:rPr>
              <w:t xml:space="preserve">长度/（cm）             </w:t>
            </w:r>
          </w:p>
        </w:tc>
        <w:tc>
          <w:tcPr>
            <w:tcW w:w="1642" w:type="dxa"/>
            <w:noWrap w:val="0"/>
            <w:vAlign w:val="top"/>
          </w:tcPr>
          <w:p w14:paraId="51392DD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eastAsia="仿宋_GB2312"/>
                <w:sz w:val="24"/>
                <w:lang w:val="en-US" w:eastAsia="zh-CN"/>
              </w:rPr>
            </w:pPr>
            <w:r>
              <w:rPr>
                <w:rFonts w:hint="eastAsia" w:eastAsia="仿宋_GB2312"/>
                <w:sz w:val="24"/>
                <w:lang w:val="en-US" w:eastAsia="zh-CN"/>
              </w:rPr>
              <w:t>5~25</w:t>
            </w:r>
          </w:p>
        </w:tc>
        <w:tc>
          <w:tcPr>
            <w:tcW w:w="1613" w:type="dxa"/>
            <w:noWrap w:val="0"/>
            <w:vAlign w:val="top"/>
          </w:tcPr>
          <w:p w14:paraId="423C03A8">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auto"/>
              <w:rPr>
                <w:rFonts w:hint="eastAsia" w:eastAsia="仿宋_GB2312"/>
                <w:sz w:val="24"/>
                <w:lang w:val="en-US" w:eastAsia="zh-CN"/>
              </w:rPr>
            </w:pPr>
            <w:r>
              <w:rPr>
                <w:rFonts w:hint="eastAsia" w:eastAsia="仿宋_GB2312"/>
                <w:sz w:val="24"/>
                <w:lang w:val="en-US" w:eastAsia="zh-CN"/>
              </w:rPr>
              <w:t>5~25</w:t>
            </w:r>
          </w:p>
        </w:tc>
        <w:tc>
          <w:tcPr>
            <w:tcW w:w="1773" w:type="dxa"/>
            <w:noWrap w:val="0"/>
            <w:vAlign w:val="top"/>
          </w:tcPr>
          <w:p w14:paraId="5076DAE9">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auto"/>
              <w:rPr>
                <w:rFonts w:hint="eastAsia" w:eastAsia="仿宋_GB2312"/>
                <w:sz w:val="24"/>
                <w:lang w:val="en-US" w:eastAsia="zh-CN"/>
              </w:rPr>
            </w:pPr>
            <w:r>
              <w:rPr>
                <w:rFonts w:hint="eastAsia" w:eastAsia="仿宋_GB2312"/>
                <w:sz w:val="24"/>
                <w:lang w:val="en-US" w:eastAsia="zh-CN"/>
              </w:rPr>
              <w:t>5~25</w:t>
            </w:r>
          </w:p>
        </w:tc>
        <w:tc>
          <w:tcPr>
            <w:tcW w:w="1613" w:type="dxa"/>
            <w:noWrap w:val="0"/>
            <w:vAlign w:val="top"/>
          </w:tcPr>
          <w:p w14:paraId="6D31D5D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eastAsia="仿宋_GB2312"/>
                <w:sz w:val="24"/>
                <w:lang w:val="en-US" w:eastAsia="zh-CN"/>
              </w:rPr>
            </w:pPr>
            <w:r>
              <w:rPr>
                <w:rFonts w:hint="eastAsia" w:eastAsia="仿宋_GB2312"/>
                <w:sz w:val="24"/>
                <w:lang w:val="en-US" w:eastAsia="zh-CN"/>
              </w:rPr>
              <w:t>10-25</w:t>
            </w:r>
          </w:p>
        </w:tc>
      </w:tr>
      <w:tr w14:paraId="4BA5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551" w:type="dxa"/>
            <w:noWrap w:val="0"/>
            <w:vAlign w:val="center"/>
          </w:tcPr>
          <w:p w14:paraId="49A825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仿宋_GB2312"/>
                <w:sz w:val="24"/>
                <w:lang w:val="en-US" w:eastAsia="zh-CN"/>
              </w:rPr>
            </w:pPr>
            <w:r>
              <w:rPr>
                <w:rFonts w:hint="eastAsia" w:eastAsia="仿宋_GB2312"/>
                <w:sz w:val="24"/>
                <w:lang w:val="en-US" w:eastAsia="zh-CN"/>
              </w:rPr>
              <w:t>长纤维率/(%)  ≥</w:t>
            </w:r>
          </w:p>
        </w:tc>
        <w:tc>
          <w:tcPr>
            <w:tcW w:w="1642" w:type="dxa"/>
            <w:noWrap w:val="0"/>
            <w:vAlign w:val="top"/>
          </w:tcPr>
          <w:p w14:paraId="0527F6C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eastAsia="仿宋_GB2312"/>
                <w:sz w:val="24"/>
                <w:lang w:val="en-US" w:eastAsia="zh-CN"/>
              </w:rPr>
            </w:pPr>
            <w:r>
              <w:rPr>
                <w:rFonts w:hint="eastAsia" w:eastAsia="仿宋_GB2312"/>
                <w:sz w:val="24"/>
                <w:lang w:val="en-US" w:eastAsia="zh-CN"/>
              </w:rPr>
              <w:t>无</w:t>
            </w:r>
          </w:p>
        </w:tc>
        <w:tc>
          <w:tcPr>
            <w:tcW w:w="1613" w:type="dxa"/>
            <w:noWrap w:val="0"/>
            <w:vAlign w:val="top"/>
          </w:tcPr>
          <w:p w14:paraId="15C829F0">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eastAsia="仿宋_GB2312"/>
                <w:sz w:val="24"/>
                <w:lang w:val="en-US" w:eastAsia="zh-CN"/>
              </w:rPr>
            </w:pPr>
            <w:r>
              <w:rPr>
                <w:rFonts w:hint="eastAsia" w:eastAsia="仿宋_GB2312"/>
                <w:sz w:val="24"/>
                <w:lang w:val="en-US" w:eastAsia="zh-CN"/>
              </w:rPr>
              <w:t>80</w:t>
            </w:r>
          </w:p>
        </w:tc>
        <w:tc>
          <w:tcPr>
            <w:tcW w:w="1773" w:type="dxa"/>
            <w:noWrap w:val="0"/>
            <w:vAlign w:val="top"/>
          </w:tcPr>
          <w:p w14:paraId="432C8B10">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eastAsia="仿宋_GB2312"/>
                <w:sz w:val="24"/>
                <w:lang w:val="en-US" w:eastAsia="zh-CN"/>
              </w:rPr>
            </w:pPr>
            <w:r>
              <w:rPr>
                <w:rFonts w:hint="eastAsia" w:eastAsia="仿宋_GB2312"/>
                <w:sz w:val="24"/>
                <w:lang w:val="en-US" w:eastAsia="zh-CN"/>
              </w:rPr>
              <w:t>75</w:t>
            </w:r>
          </w:p>
        </w:tc>
        <w:tc>
          <w:tcPr>
            <w:tcW w:w="1613" w:type="dxa"/>
            <w:noWrap w:val="0"/>
            <w:vAlign w:val="top"/>
          </w:tcPr>
          <w:p w14:paraId="6EF377C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eastAsia="仿宋_GB2312"/>
                <w:sz w:val="24"/>
                <w:lang w:val="en-US" w:eastAsia="zh-CN"/>
              </w:rPr>
            </w:pPr>
            <w:r>
              <w:rPr>
                <w:rFonts w:hint="eastAsia" w:eastAsia="仿宋_GB2312"/>
                <w:sz w:val="24"/>
                <w:lang w:val="en-US" w:eastAsia="zh-CN"/>
              </w:rPr>
              <w:t>无</w:t>
            </w:r>
          </w:p>
        </w:tc>
      </w:tr>
      <w:tr w14:paraId="0726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551" w:type="dxa"/>
            <w:noWrap w:val="0"/>
            <w:vAlign w:val="center"/>
          </w:tcPr>
          <w:p w14:paraId="3D7AA83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仿宋_GB2312"/>
                <w:sz w:val="24"/>
                <w:lang w:val="en-US" w:eastAsia="zh-CN"/>
              </w:rPr>
            </w:pPr>
            <w:r>
              <w:rPr>
                <w:rFonts w:hint="eastAsia" w:eastAsia="仿宋_GB2312"/>
                <w:sz w:val="24"/>
                <w:lang w:val="en-US" w:eastAsia="zh-CN"/>
              </w:rPr>
              <w:t>杂质率/(%)    ≤</w:t>
            </w:r>
          </w:p>
        </w:tc>
        <w:tc>
          <w:tcPr>
            <w:tcW w:w="1642" w:type="dxa"/>
            <w:noWrap w:val="0"/>
            <w:vAlign w:val="top"/>
          </w:tcPr>
          <w:p w14:paraId="4A5FB28D">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eastAsia="仿宋_GB2312"/>
                <w:sz w:val="24"/>
                <w:lang w:val="en-US" w:eastAsia="zh-CN"/>
              </w:rPr>
            </w:pPr>
            <w:r>
              <w:rPr>
                <w:rFonts w:hint="eastAsia" w:eastAsia="仿宋_GB2312"/>
                <w:sz w:val="24"/>
                <w:lang w:val="en-US" w:eastAsia="zh-CN"/>
              </w:rPr>
              <w:t>1.5</w:t>
            </w:r>
          </w:p>
        </w:tc>
        <w:tc>
          <w:tcPr>
            <w:tcW w:w="1613" w:type="dxa"/>
            <w:noWrap w:val="0"/>
            <w:vAlign w:val="top"/>
          </w:tcPr>
          <w:p w14:paraId="10B5A219">
            <w:pPr>
              <w:keepNext w:val="0"/>
              <w:keepLines w:val="0"/>
              <w:pageBreakBefore w:val="0"/>
              <w:widowControl w:val="0"/>
              <w:kinsoku/>
              <w:wordWrap/>
              <w:overflowPunct/>
              <w:topLinePunct w:val="0"/>
              <w:autoSpaceDE/>
              <w:autoSpaceDN/>
              <w:bidi w:val="0"/>
              <w:adjustRightInd/>
              <w:snapToGrid/>
              <w:spacing w:line="240" w:lineRule="auto"/>
              <w:ind w:firstLine="720" w:firstLineChars="300"/>
              <w:jc w:val="left"/>
              <w:textAlignment w:val="auto"/>
              <w:rPr>
                <w:rFonts w:hint="eastAsia" w:eastAsia="仿宋_GB2312"/>
                <w:sz w:val="24"/>
                <w:lang w:val="en-US" w:eastAsia="zh-CN"/>
              </w:rPr>
            </w:pPr>
            <w:r>
              <w:rPr>
                <w:rFonts w:hint="eastAsia" w:eastAsia="仿宋_GB2312"/>
                <w:sz w:val="24"/>
                <w:lang w:val="en-US" w:eastAsia="zh-CN"/>
              </w:rPr>
              <w:t>5</w:t>
            </w:r>
          </w:p>
        </w:tc>
        <w:tc>
          <w:tcPr>
            <w:tcW w:w="1773" w:type="dxa"/>
            <w:noWrap w:val="0"/>
            <w:vAlign w:val="top"/>
          </w:tcPr>
          <w:p w14:paraId="0BC89A4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eastAsia="仿宋_GB2312"/>
                <w:sz w:val="24"/>
                <w:lang w:val="en-US" w:eastAsia="zh-CN"/>
              </w:rPr>
            </w:pPr>
            <w:r>
              <w:rPr>
                <w:rFonts w:hint="eastAsia" w:eastAsia="仿宋_GB2312"/>
                <w:sz w:val="24"/>
                <w:lang w:val="en-US" w:eastAsia="zh-CN"/>
              </w:rPr>
              <w:t>5</w:t>
            </w:r>
          </w:p>
        </w:tc>
        <w:tc>
          <w:tcPr>
            <w:tcW w:w="1613" w:type="dxa"/>
            <w:noWrap w:val="0"/>
            <w:vAlign w:val="top"/>
          </w:tcPr>
          <w:p w14:paraId="1738F4E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eastAsia="仿宋_GB2312"/>
                <w:sz w:val="24"/>
                <w:lang w:val="en-US" w:eastAsia="zh-CN"/>
              </w:rPr>
            </w:pPr>
            <w:r>
              <w:rPr>
                <w:rFonts w:hint="eastAsia" w:eastAsia="仿宋_GB2312"/>
                <w:sz w:val="24"/>
                <w:lang w:val="en-US" w:eastAsia="zh-CN"/>
              </w:rPr>
              <w:t>3</w:t>
            </w:r>
          </w:p>
        </w:tc>
      </w:tr>
    </w:tbl>
    <w:p w14:paraId="6BEEB72F">
      <w:pPr>
        <w:spacing w:line="560" w:lineRule="exact"/>
        <w:ind w:firstLine="480" w:firstLineChars="200"/>
        <w:rPr>
          <w:rFonts w:ascii="Times New Roman" w:hAnsi="Times New Roman" w:cs="Times New Roman"/>
          <w:sz w:val="24"/>
        </w:rPr>
      </w:pPr>
      <w:r>
        <w:rPr>
          <w:rFonts w:hint="eastAsia" w:eastAsia="仿宋_GB2312"/>
          <w:sz w:val="24"/>
          <w:lang w:val="en-US" w:eastAsia="zh-CN"/>
        </w:rPr>
        <w:t>注：长纤维率为150 mm及以上长度的椰衣纤维质量占椰衣纤维总质量的百分率。</w:t>
      </w:r>
    </w:p>
    <w:p w14:paraId="4AB65EA3">
      <w:pPr>
        <w:spacing w:line="560" w:lineRule="exact"/>
        <w:ind w:firstLine="482" w:firstLineChars="200"/>
        <w:rPr>
          <w:rFonts w:eastAsia="楷体_GB2312"/>
          <w:b/>
          <w:bCs/>
          <w:sz w:val="24"/>
        </w:rPr>
      </w:pPr>
      <w:r>
        <w:rPr>
          <w:rFonts w:hint="eastAsia" w:eastAsia="楷体_GB2312"/>
          <w:b/>
          <w:bCs/>
          <w:sz w:val="24"/>
        </w:rPr>
        <w:t>（二）</w:t>
      </w:r>
      <w:r>
        <w:rPr>
          <w:rFonts w:eastAsia="楷体_GB2312"/>
          <w:b/>
          <w:bCs/>
          <w:sz w:val="24"/>
        </w:rPr>
        <w:t>技术经济论证</w:t>
      </w:r>
      <w:r>
        <w:rPr>
          <w:rFonts w:hint="eastAsia" w:eastAsia="楷体_GB2312"/>
          <w:b/>
          <w:bCs/>
          <w:sz w:val="24"/>
        </w:rPr>
        <w:t>、</w:t>
      </w:r>
      <w:r>
        <w:rPr>
          <w:rFonts w:eastAsia="楷体_GB2312"/>
          <w:b/>
          <w:bCs/>
          <w:sz w:val="24"/>
        </w:rPr>
        <w:t>预期的经济效果</w:t>
      </w:r>
    </w:p>
    <w:p w14:paraId="0B0D26DC">
      <w:pPr>
        <w:spacing w:line="560" w:lineRule="exact"/>
        <w:ind w:firstLine="420"/>
        <w:rPr>
          <w:rFonts w:eastAsia="仿宋_GB2312" w:cs="黑体"/>
          <w:bCs/>
          <w:sz w:val="24"/>
          <w:szCs w:val="32"/>
        </w:rPr>
      </w:pPr>
      <w:r>
        <w:rPr>
          <w:rFonts w:hint="eastAsia" w:eastAsia="仿宋_GB2312" w:cs="黑体"/>
          <w:bCs/>
          <w:sz w:val="24"/>
          <w:szCs w:val="32"/>
        </w:rPr>
        <w:t>规范市场，提升原料价值</w:t>
      </w:r>
      <w:r>
        <w:rPr>
          <w:rFonts w:hint="eastAsia" w:eastAsia="仿宋_GB2312" w:cs="黑体"/>
          <w:bCs/>
          <w:sz w:val="24"/>
          <w:szCs w:val="32"/>
          <w:lang w:eastAsia="zh-CN"/>
        </w:rPr>
        <w:t>。</w:t>
      </w:r>
      <w:r>
        <w:rPr>
          <w:rFonts w:hint="eastAsia" w:eastAsia="仿宋_GB2312" w:cs="黑体"/>
          <w:bCs/>
          <w:sz w:val="24"/>
          <w:szCs w:val="32"/>
        </w:rPr>
        <w:t>淘汰劣质产能，优质椰衣纤维溢价空间提升 15%-20%，带动海南、广东、云南等主产区农户增收；统一</w:t>
      </w:r>
      <w:r>
        <w:rPr>
          <w:rFonts w:hint="eastAsia" w:eastAsia="仿宋_GB2312" w:cs="黑体"/>
          <w:bCs/>
          <w:sz w:val="24"/>
          <w:szCs w:val="32"/>
          <w:lang w:val="en-US" w:eastAsia="zh-CN"/>
        </w:rPr>
        <w:t>产品质量</w:t>
      </w:r>
      <w:r>
        <w:rPr>
          <w:rFonts w:hint="eastAsia" w:eastAsia="仿宋_GB2312" w:cs="黑体"/>
          <w:bCs/>
          <w:sz w:val="24"/>
          <w:szCs w:val="32"/>
        </w:rPr>
        <w:t>标准后，原料损耗率</w:t>
      </w:r>
      <w:r>
        <w:rPr>
          <w:rFonts w:hint="eastAsia" w:eastAsia="仿宋_GB2312" w:cs="黑体"/>
          <w:bCs/>
          <w:sz w:val="24"/>
          <w:szCs w:val="32"/>
          <w:lang w:val="en-US" w:eastAsia="zh-CN"/>
        </w:rPr>
        <w:t>下降</w:t>
      </w:r>
      <w:r>
        <w:rPr>
          <w:rFonts w:hint="eastAsia" w:eastAsia="仿宋_GB2312" w:cs="黑体"/>
          <w:bCs/>
          <w:sz w:val="24"/>
          <w:szCs w:val="32"/>
        </w:rPr>
        <w:t>，全行业年节约椰衣原料，</w:t>
      </w:r>
      <w:r>
        <w:rPr>
          <w:rFonts w:hint="eastAsia" w:eastAsia="仿宋_GB2312" w:cs="黑体"/>
          <w:bCs/>
          <w:sz w:val="24"/>
          <w:szCs w:val="32"/>
          <w:lang w:val="en-US" w:eastAsia="zh-CN"/>
        </w:rPr>
        <w:t>直接增加经济效益。</w:t>
      </w:r>
      <w:r>
        <w:rPr>
          <w:rFonts w:hint="eastAsia" w:eastAsia="仿宋_GB2312" w:cs="黑体"/>
          <w:bCs/>
          <w:sz w:val="24"/>
          <w:szCs w:val="32"/>
        </w:rPr>
        <w:t>明确指标要求</w:t>
      </w:r>
      <w:r>
        <w:rPr>
          <w:rFonts w:hint="eastAsia" w:eastAsia="仿宋_GB2312" w:cs="黑体"/>
          <w:bCs/>
          <w:sz w:val="24"/>
          <w:szCs w:val="32"/>
          <w:lang w:val="en-US" w:eastAsia="zh-CN"/>
        </w:rPr>
        <w:t>可缩短</w:t>
      </w:r>
      <w:r>
        <w:rPr>
          <w:rFonts w:hint="eastAsia" w:eastAsia="仿宋_GB2312" w:cs="黑体"/>
          <w:bCs/>
          <w:sz w:val="24"/>
          <w:szCs w:val="32"/>
        </w:rPr>
        <w:t>加工周期</w:t>
      </w:r>
      <w:r>
        <w:rPr>
          <w:rFonts w:hint="eastAsia" w:eastAsia="仿宋_GB2312" w:cs="黑体"/>
          <w:bCs/>
          <w:sz w:val="24"/>
          <w:szCs w:val="32"/>
          <w:lang w:eastAsia="zh-CN"/>
        </w:rPr>
        <w:t>，</w:t>
      </w:r>
      <w:r>
        <w:rPr>
          <w:rFonts w:hint="eastAsia" w:eastAsia="仿宋_GB2312" w:cs="黑体"/>
          <w:bCs/>
          <w:sz w:val="24"/>
          <w:szCs w:val="32"/>
          <w:lang w:val="en-US" w:eastAsia="zh-CN"/>
        </w:rPr>
        <w:t>降低</w:t>
      </w:r>
      <w:r>
        <w:rPr>
          <w:rFonts w:hint="eastAsia" w:eastAsia="仿宋_GB2312" w:cs="黑体"/>
          <w:bCs/>
          <w:sz w:val="24"/>
          <w:szCs w:val="32"/>
        </w:rPr>
        <w:t>生产成本</w:t>
      </w:r>
      <w:r>
        <w:rPr>
          <w:rFonts w:hint="eastAsia" w:eastAsia="仿宋_GB2312" w:cs="黑体"/>
          <w:bCs/>
          <w:sz w:val="24"/>
          <w:szCs w:val="32"/>
          <w:lang w:eastAsia="zh-CN"/>
        </w:rPr>
        <w:t>。</w:t>
      </w:r>
      <w:r>
        <w:rPr>
          <w:rFonts w:hint="eastAsia" w:eastAsia="仿宋_GB2312" w:cs="黑体"/>
          <w:bCs/>
          <w:sz w:val="24"/>
          <w:szCs w:val="32"/>
        </w:rPr>
        <w:t>标准化产品可满足高端应用场景（如食品接触、婴幼儿用品）</w:t>
      </w:r>
      <w:r>
        <w:rPr>
          <w:rFonts w:hint="eastAsia" w:eastAsia="仿宋_GB2312" w:cs="黑体"/>
          <w:bCs/>
          <w:sz w:val="24"/>
          <w:szCs w:val="32"/>
          <w:lang w:val="en-US" w:eastAsia="zh-CN"/>
        </w:rPr>
        <w:t>等</w:t>
      </w:r>
      <w:r>
        <w:rPr>
          <w:rFonts w:hint="eastAsia" w:eastAsia="仿宋_GB2312" w:cs="黑体"/>
          <w:bCs/>
          <w:sz w:val="24"/>
          <w:szCs w:val="32"/>
        </w:rPr>
        <w:t>需求，推动椰衣纤维从传统绳缆、填料向家纺、园艺、环保材料等领域延伸，</w:t>
      </w:r>
      <w:r>
        <w:rPr>
          <w:rFonts w:hint="eastAsia" w:eastAsia="仿宋_GB2312" w:cs="黑体"/>
          <w:bCs/>
          <w:sz w:val="24"/>
          <w:szCs w:val="32"/>
          <w:lang w:val="en-US" w:eastAsia="zh-CN"/>
        </w:rPr>
        <w:t>扩大</w:t>
      </w:r>
      <w:r>
        <w:rPr>
          <w:rFonts w:hint="eastAsia" w:eastAsia="仿宋_GB2312" w:cs="黑体"/>
          <w:bCs/>
          <w:sz w:val="24"/>
          <w:szCs w:val="32"/>
        </w:rPr>
        <w:t>市场规模</w:t>
      </w:r>
      <w:r>
        <w:rPr>
          <w:rFonts w:hint="eastAsia" w:eastAsia="仿宋_GB2312" w:cs="黑体"/>
          <w:bCs/>
          <w:sz w:val="24"/>
          <w:szCs w:val="32"/>
          <w:lang w:eastAsia="zh-CN"/>
        </w:rPr>
        <w:t>。</w:t>
      </w:r>
      <w:r>
        <w:rPr>
          <w:rFonts w:hint="eastAsia" w:eastAsia="仿宋_GB2312" w:cs="黑体"/>
          <w:bCs/>
          <w:sz w:val="24"/>
          <w:szCs w:val="32"/>
          <w:lang w:val="en-US" w:eastAsia="zh-CN"/>
        </w:rPr>
        <w:t>与国际</w:t>
      </w:r>
      <w:r>
        <w:rPr>
          <w:rFonts w:hint="eastAsia" w:eastAsia="仿宋_GB2312" w:cs="黑体"/>
          <w:bCs/>
          <w:sz w:val="24"/>
          <w:szCs w:val="32"/>
        </w:rPr>
        <w:t>安全标准，助力出口企业突破贸易壁垒，增出口创汇。提升我国椰衣纤维产业在全球市场的话语权，</w:t>
      </w:r>
      <w:r>
        <w:rPr>
          <w:rFonts w:hint="eastAsia" w:eastAsia="仿宋_GB2312" w:cs="黑体"/>
          <w:bCs/>
          <w:sz w:val="24"/>
          <w:szCs w:val="32"/>
          <w:lang w:val="en-US" w:eastAsia="zh-CN"/>
        </w:rPr>
        <w:t>提升行业整体利润。</w:t>
      </w:r>
    </w:p>
    <w:p w14:paraId="72435B27">
      <w:pPr>
        <w:spacing w:line="560" w:lineRule="exact"/>
        <w:ind w:firstLine="480" w:firstLineChars="200"/>
        <w:rPr>
          <w:rFonts w:eastAsia="黑体"/>
          <w:bCs/>
          <w:kern w:val="44"/>
          <w:sz w:val="24"/>
        </w:rPr>
      </w:pPr>
      <w:r>
        <w:rPr>
          <w:rFonts w:hint="eastAsia" w:eastAsia="仿宋_GB2312" w:cs="黑体"/>
          <w:bCs/>
          <w:sz w:val="24"/>
          <w:szCs w:val="32"/>
          <w:lang w:val="en-US" w:eastAsia="zh-CN"/>
        </w:rPr>
        <w:t xml:space="preserve"> </w:t>
      </w:r>
      <w:r>
        <w:rPr>
          <w:rFonts w:eastAsia="黑体"/>
          <w:bCs/>
          <w:kern w:val="44"/>
          <w:sz w:val="24"/>
        </w:rPr>
        <w:t>四、</w:t>
      </w:r>
      <w:r>
        <w:rPr>
          <w:rFonts w:hint="eastAsia" w:eastAsia="黑体"/>
          <w:bCs/>
          <w:kern w:val="44"/>
          <w:sz w:val="24"/>
        </w:rPr>
        <w:t>与国际、国外同类标准技术内容的对比情况，或者与测试的国外样品、样机的有关数据对比情况</w:t>
      </w:r>
    </w:p>
    <w:p w14:paraId="4C4B2AE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eastAsia="仿宋_GB2312"/>
          <w:sz w:val="24"/>
          <w:lang w:val="en-US" w:eastAsia="zh-CN"/>
        </w:rPr>
      </w:pPr>
      <w:r>
        <w:rPr>
          <w:rFonts w:hint="eastAsia" w:eastAsia="仿宋_GB2312"/>
          <w:sz w:val="24"/>
          <w:lang w:val="en-US" w:eastAsia="zh-CN"/>
        </w:rPr>
        <w:t>不同的椰子生产国的椰衣纤维有不同的标准，菲律宾根据椰衣的来源和加工情况将椰衣纤维分为五个等级，这五个等级见表2。此外，菲律宾相关</w:t>
      </w:r>
      <w:r>
        <w:rPr>
          <w:rFonts w:hint="eastAsia" w:ascii="Times New Roman" w:hAnsi="Times New Roman" w:eastAsia="仿宋_GB2312" w:cs="Times New Roman"/>
          <w:i w:val="0"/>
          <w:iCs w:val="0"/>
          <w:caps w:val="0"/>
          <w:color w:val="auto"/>
          <w:spacing w:val="0"/>
          <w:sz w:val="24"/>
          <w:szCs w:val="24"/>
          <w:shd w:val="clear" w:fill="auto"/>
        </w:rPr>
        <w:t>标准</w:t>
      </w:r>
      <w:r>
        <w:rPr>
          <w:rFonts w:hint="eastAsia" w:eastAsia="仿宋_GB2312" w:cs="Times New Roman"/>
          <w:i w:val="0"/>
          <w:iCs w:val="0"/>
          <w:caps w:val="0"/>
          <w:spacing w:val="0"/>
          <w:sz w:val="24"/>
          <w:szCs w:val="24"/>
          <w:shd w:val="clear"/>
          <w:lang w:eastAsia="zh-CN"/>
        </w:rPr>
        <w:t>还</w:t>
      </w:r>
      <w:r>
        <w:rPr>
          <w:rFonts w:hint="eastAsia" w:ascii="Times New Roman" w:hAnsi="Times New Roman" w:eastAsia="仿宋_GB2312" w:cs="Times New Roman"/>
          <w:i w:val="0"/>
          <w:iCs w:val="0"/>
          <w:caps w:val="0"/>
          <w:color w:val="auto"/>
          <w:spacing w:val="0"/>
          <w:sz w:val="24"/>
          <w:szCs w:val="24"/>
          <w:shd w:val="clear" w:fill="auto"/>
        </w:rPr>
        <w:t>规定，所有等级的椰衣纤维均须取自成熟椰子，且其水分含量不得超过自身重量的18%，纤维长度应限定在10至35厘米之间。</w:t>
      </w:r>
    </w:p>
    <w:p w14:paraId="3BDEFF92">
      <w:pPr>
        <w:spacing w:line="560" w:lineRule="exact"/>
        <w:ind w:firstLine="480" w:firstLineChars="200"/>
        <w:jc w:val="center"/>
        <w:rPr>
          <w:rFonts w:hint="eastAsia" w:eastAsia="仿宋_GB2312"/>
          <w:sz w:val="24"/>
          <w:lang w:val="en-US" w:eastAsia="zh-CN"/>
        </w:rPr>
      </w:pPr>
      <w:r>
        <w:rPr>
          <w:rFonts w:hint="eastAsia" w:eastAsia="仿宋_GB2312"/>
          <w:sz w:val="24"/>
          <w:lang w:val="en-US" w:eastAsia="zh-CN"/>
        </w:rPr>
        <w:t>表2 菲律宾椰衣纤维的等级</w:t>
      </w:r>
    </w:p>
    <w:tbl>
      <w:tblPr>
        <w:tblStyle w:val="6"/>
        <w:tblW w:w="0" w:type="auto"/>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7"/>
        <w:gridCol w:w="8066"/>
      </w:tblGrid>
      <w:tr w14:paraId="00997CAF">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77" w:type="dxa"/>
            <w:tcBorders>
              <w:top w:val="single" w:color="auto" w:sz="12" w:space="0"/>
              <w:bottom w:val="single" w:color="auto" w:sz="8" w:space="0"/>
            </w:tcBorders>
            <w:vAlign w:val="center"/>
          </w:tcPr>
          <w:p w14:paraId="5B058B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sz w:val="24"/>
                <w:lang w:val="en-US" w:eastAsia="zh-CN"/>
              </w:rPr>
            </w:pPr>
            <w:r>
              <w:rPr>
                <w:rFonts w:hint="eastAsia" w:eastAsia="仿宋_GB2312"/>
                <w:sz w:val="24"/>
                <w:lang w:val="en-US" w:eastAsia="zh-CN"/>
              </w:rPr>
              <w:t>等级</w:t>
            </w:r>
          </w:p>
        </w:tc>
        <w:tc>
          <w:tcPr>
            <w:tcW w:w="8066" w:type="dxa"/>
            <w:tcBorders>
              <w:top w:val="single" w:color="auto" w:sz="12" w:space="0"/>
              <w:bottom w:val="single" w:color="auto" w:sz="8" w:space="0"/>
            </w:tcBorders>
            <w:vAlign w:val="center"/>
          </w:tcPr>
          <w:p w14:paraId="6E4CED3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eastAsia="仿宋_GB2312"/>
                <w:sz w:val="24"/>
                <w:lang w:val="en-US" w:eastAsia="zh-CN"/>
              </w:rPr>
            </w:pPr>
            <w:r>
              <w:rPr>
                <w:rFonts w:hint="eastAsia" w:eastAsia="仿宋_GB2312"/>
                <w:sz w:val="24"/>
                <w:lang w:val="en-US" w:eastAsia="zh-CN"/>
              </w:rPr>
              <w:t>等级描述</w:t>
            </w:r>
          </w:p>
        </w:tc>
      </w:tr>
      <w:tr w14:paraId="2D37BAA3">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77" w:type="dxa"/>
            <w:tcBorders>
              <w:top w:val="single" w:color="auto" w:sz="8" w:space="0"/>
            </w:tcBorders>
            <w:vAlign w:val="center"/>
          </w:tcPr>
          <w:p w14:paraId="293C7F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sz w:val="24"/>
                <w:lang w:val="en-US" w:eastAsia="zh-CN"/>
              </w:rPr>
            </w:pPr>
            <w:r>
              <w:rPr>
                <w:rFonts w:hint="eastAsia" w:eastAsia="仿宋_GB2312"/>
                <w:sz w:val="24"/>
                <w:lang w:val="en-US" w:eastAsia="zh-CN"/>
              </w:rPr>
              <w:t>CHF-1</w:t>
            </w:r>
          </w:p>
        </w:tc>
        <w:tc>
          <w:tcPr>
            <w:tcW w:w="8066" w:type="dxa"/>
            <w:tcBorders>
              <w:top w:val="single" w:color="auto" w:sz="8" w:space="0"/>
            </w:tcBorders>
          </w:tcPr>
          <w:p w14:paraId="5B47749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eastAsia="仿宋_GB2312"/>
                <w:sz w:val="24"/>
                <w:lang w:val="en-US" w:eastAsia="zh-CN"/>
              </w:rPr>
            </w:pPr>
            <w:r>
              <w:rPr>
                <w:rFonts w:hint="eastAsia" w:eastAsia="仿宋_GB2312"/>
                <w:sz w:val="24"/>
                <w:lang w:val="en-US" w:eastAsia="zh-CN"/>
              </w:rPr>
              <w:t>①是一种最高级的椰衣纤维，从绿色椰衣中分离出来；②纤维很清洁，梳理长度不小于15 cm；③颜色从浅褐色到褐色；④纤维结构是坚韧的、硬的，并富于弹性。</w:t>
            </w:r>
          </w:p>
        </w:tc>
      </w:tr>
      <w:tr w14:paraId="1C433018">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77" w:type="dxa"/>
            <w:vAlign w:val="center"/>
          </w:tcPr>
          <w:p w14:paraId="52CAEF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sz w:val="24"/>
                <w:lang w:val="en-US" w:eastAsia="zh-CN"/>
              </w:rPr>
            </w:pPr>
            <w:r>
              <w:rPr>
                <w:rFonts w:hint="eastAsia" w:eastAsia="仿宋_GB2312"/>
                <w:sz w:val="24"/>
                <w:lang w:val="en-US" w:eastAsia="zh-CN"/>
              </w:rPr>
              <w:t>CHF-2</w:t>
            </w:r>
          </w:p>
        </w:tc>
        <w:tc>
          <w:tcPr>
            <w:tcW w:w="8066" w:type="dxa"/>
          </w:tcPr>
          <w:p w14:paraId="2AE4D3D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eastAsia="仿宋_GB2312"/>
                <w:sz w:val="24"/>
                <w:lang w:val="en-US" w:eastAsia="zh-CN"/>
              </w:rPr>
            </w:pPr>
            <w:r>
              <w:rPr>
                <w:rFonts w:hint="eastAsia" w:eastAsia="仿宋_GB2312"/>
                <w:sz w:val="24"/>
                <w:lang w:val="en-US" w:eastAsia="zh-CN"/>
              </w:rPr>
              <w:t>①是从成熟的褐色椰衣中分离出来的；②纤维相当清洁，梳理长度不小于12 cm；③颜色从淡褐色到深褐色；④纤维结构是坚韧的、硬的，并具有弹性。</w:t>
            </w:r>
          </w:p>
        </w:tc>
      </w:tr>
      <w:tr w14:paraId="69666624">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77" w:type="dxa"/>
            <w:vAlign w:val="center"/>
          </w:tcPr>
          <w:p w14:paraId="082E5B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sz w:val="24"/>
                <w:lang w:val="en-US" w:eastAsia="zh-CN"/>
              </w:rPr>
            </w:pPr>
            <w:r>
              <w:rPr>
                <w:rFonts w:hint="eastAsia" w:eastAsia="仿宋_GB2312"/>
                <w:sz w:val="24"/>
                <w:lang w:val="en-US" w:eastAsia="zh-CN"/>
              </w:rPr>
              <w:t>CHF-3</w:t>
            </w:r>
          </w:p>
        </w:tc>
        <w:tc>
          <w:tcPr>
            <w:tcW w:w="8066" w:type="dxa"/>
          </w:tcPr>
          <w:p w14:paraId="491ED53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eastAsia="仿宋_GB2312"/>
                <w:sz w:val="24"/>
                <w:lang w:val="en-US" w:eastAsia="zh-CN"/>
              </w:rPr>
            </w:pPr>
            <w:r>
              <w:rPr>
                <w:rFonts w:hint="eastAsia" w:eastAsia="仿宋_GB2312"/>
                <w:sz w:val="24"/>
                <w:lang w:val="en-US" w:eastAsia="zh-CN"/>
              </w:rPr>
              <w:t>①纤维相当清洁，呈卷曲或缠结状；②是CHF-1、CHF-2两个等级的混合物；③颜色从淡褐色到深褐色；④纤维结构是坚韧的，具有弹性。</w:t>
            </w:r>
          </w:p>
        </w:tc>
      </w:tr>
      <w:tr w14:paraId="3CE415A9">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77" w:type="dxa"/>
            <w:vAlign w:val="center"/>
          </w:tcPr>
          <w:p w14:paraId="64B982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sz w:val="24"/>
                <w:lang w:val="en-US" w:eastAsia="zh-CN"/>
              </w:rPr>
            </w:pPr>
            <w:r>
              <w:rPr>
                <w:rFonts w:hint="eastAsia" w:eastAsia="仿宋_GB2312"/>
                <w:sz w:val="24"/>
                <w:lang w:val="en-US" w:eastAsia="zh-CN"/>
              </w:rPr>
              <w:t>CHF-4</w:t>
            </w:r>
          </w:p>
        </w:tc>
        <w:tc>
          <w:tcPr>
            <w:tcW w:w="8066" w:type="dxa"/>
          </w:tcPr>
          <w:p w14:paraId="4172791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eastAsia="仿宋_GB2312"/>
                <w:sz w:val="24"/>
                <w:lang w:val="en-US" w:eastAsia="zh-CN"/>
              </w:rPr>
            </w:pPr>
            <w:r>
              <w:rPr>
                <w:rFonts w:hint="eastAsia" w:eastAsia="仿宋_GB2312"/>
                <w:sz w:val="24"/>
                <w:lang w:val="en-US" w:eastAsia="zh-CN"/>
              </w:rPr>
              <w:t>①纤维不太清洁，有椰衣屑粘在上面，卷曲缠结；②长度不小于5 cm；③颜色从淡褐色到深褐色；④纤维结构具有弹性，但硬度不如CHF-1、CHF-2、CHF-3三个等级。</w:t>
            </w:r>
          </w:p>
        </w:tc>
      </w:tr>
      <w:tr w14:paraId="314C454C">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77" w:type="dxa"/>
            <w:tcBorders>
              <w:bottom w:val="single" w:color="auto" w:sz="12" w:space="0"/>
            </w:tcBorders>
            <w:vAlign w:val="center"/>
          </w:tcPr>
          <w:p w14:paraId="13A38F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sz w:val="24"/>
                <w:lang w:val="en-US" w:eastAsia="zh-CN"/>
              </w:rPr>
            </w:pPr>
            <w:r>
              <w:rPr>
                <w:rFonts w:hint="eastAsia" w:eastAsia="仿宋_GB2312"/>
                <w:sz w:val="24"/>
                <w:lang w:val="en-US" w:eastAsia="zh-CN"/>
              </w:rPr>
              <w:t>CHF-5</w:t>
            </w:r>
          </w:p>
        </w:tc>
        <w:tc>
          <w:tcPr>
            <w:tcW w:w="8066" w:type="dxa"/>
            <w:tcBorders>
              <w:bottom w:val="single" w:color="auto" w:sz="12" w:space="0"/>
            </w:tcBorders>
          </w:tcPr>
          <w:p w14:paraId="320CABE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eastAsia="仿宋_GB2312"/>
                <w:sz w:val="24"/>
                <w:lang w:val="en-US" w:eastAsia="zh-CN"/>
              </w:rPr>
            </w:pPr>
            <w:r>
              <w:rPr>
                <w:rFonts w:hint="eastAsia" w:eastAsia="仿宋_GB2312"/>
                <w:sz w:val="24"/>
                <w:lang w:val="en-US" w:eastAsia="zh-CN"/>
              </w:rPr>
              <w:t>由椰糠和短纤维构成的椰衣纤维。</w:t>
            </w:r>
          </w:p>
        </w:tc>
      </w:tr>
    </w:tbl>
    <w:p w14:paraId="05F32CC7">
      <w:pPr>
        <w:spacing w:line="560" w:lineRule="exact"/>
        <w:ind w:firstLine="480" w:firstLineChars="200"/>
        <w:rPr>
          <w:rFonts w:ascii="Times New Roman" w:hAnsi="Times New Roman" w:eastAsia="黑体" w:cs="Times New Roman"/>
          <w:b/>
          <w:szCs w:val="21"/>
        </w:rPr>
      </w:pPr>
      <w:r>
        <w:rPr>
          <w:rFonts w:hint="eastAsia" w:eastAsia="仿宋_GB2312"/>
          <w:sz w:val="24"/>
          <w:lang w:val="en-US" w:eastAsia="zh-CN"/>
        </w:rPr>
        <w:t>斯里兰卡的鬃毛椰衣纤维则将之分为三个等级和一个等外级，见表3。</w:t>
      </w:r>
    </w:p>
    <w:p w14:paraId="67DBB21A">
      <w:pPr>
        <w:spacing w:line="560" w:lineRule="exact"/>
        <w:jc w:val="center"/>
        <w:rPr>
          <w:rFonts w:hint="eastAsia" w:eastAsia="仿宋_GB2312"/>
          <w:sz w:val="24"/>
          <w:lang w:val="en-US" w:eastAsia="zh-CN"/>
        </w:rPr>
      </w:pPr>
      <w:r>
        <w:rPr>
          <w:rFonts w:hint="eastAsia" w:eastAsia="仿宋_GB2312"/>
          <w:sz w:val="24"/>
          <w:lang w:val="en-US" w:eastAsia="zh-CN"/>
        </w:rPr>
        <w:t>表3 斯里兰卡鬃毛椰衣纤维的专业标准</w:t>
      </w:r>
    </w:p>
    <w:tbl>
      <w:tblPr>
        <w:tblStyle w:val="6"/>
        <w:tblW w:w="8756" w:type="dxa"/>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58"/>
        <w:gridCol w:w="1517"/>
        <w:gridCol w:w="1417"/>
        <w:gridCol w:w="1233"/>
        <w:gridCol w:w="1380"/>
        <w:gridCol w:w="1051"/>
      </w:tblGrid>
      <w:tr w14:paraId="46159700">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2158" w:type="dxa"/>
            <w:tcBorders>
              <w:top w:val="single" w:color="auto" w:sz="12" w:space="0"/>
              <w:bottom w:val="single" w:color="auto" w:sz="4" w:space="0"/>
            </w:tcBorders>
            <w:vAlign w:val="center"/>
          </w:tcPr>
          <w:p w14:paraId="42499A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纤维等级</w:t>
            </w:r>
          </w:p>
        </w:tc>
        <w:tc>
          <w:tcPr>
            <w:tcW w:w="1517" w:type="dxa"/>
            <w:tcBorders>
              <w:top w:val="single" w:color="auto" w:sz="12" w:space="0"/>
              <w:bottom w:val="single" w:color="auto" w:sz="4" w:space="0"/>
            </w:tcBorders>
            <w:vAlign w:val="center"/>
          </w:tcPr>
          <w:p w14:paraId="36B02A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长纤维</w:t>
            </w:r>
          </w:p>
          <w:p w14:paraId="651DA8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w:t>
            </w:r>
          </w:p>
        </w:tc>
        <w:tc>
          <w:tcPr>
            <w:tcW w:w="1417" w:type="dxa"/>
            <w:tcBorders>
              <w:top w:val="single" w:color="auto" w:sz="12" w:space="0"/>
              <w:bottom w:val="single" w:color="auto" w:sz="4" w:space="0"/>
            </w:tcBorders>
            <w:vAlign w:val="center"/>
          </w:tcPr>
          <w:p w14:paraId="2716CF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sz w:val="24"/>
                <w:lang w:val="en-US" w:eastAsia="zh-CN"/>
              </w:rPr>
            </w:pPr>
            <w:r>
              <w:rPr>
                <w:rFonts w:hint="eastAsia" w:eastAsia="仿宋_GB2312"/>
                <w:sz w:val="24"/>
                <w:lang w:val="en-US" w:eastAsia="zh-CN"/>
              </w:rPr>
              <w:t>中纤维</w:t>
            </w:r>
          </w:p>
          <w:p w14:paraId="21B971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sz w:val="24"/>
                <w:lang w:val="en-US" w:eastAsia="zh-CN"/>
              </w:rPr>
            </w:pPr>
            <w:r>
              <w:rPr>
                <w:rFonts w:hint="eastAsia" w:eastAsia="仿宋_GB2312"/>
                <w:sz w:val="24"/>
                <w:lang w:val="en-US" w:eastAsia="zh-CN"/>
              </w:rPr>
              <w:t>（%）</w:t>
            </w:r>
          </w:p>
        </w:tc>
        <w:tc>
          <w:tcPr>
            <w:tcW w:w="1233" w:type="dxa"/>
            <w:tcBorders>
              <w:top w:val="single" w:color="auto" w:sz="12" w:space="0"/>
              <w:bottom w:val="single" w:color="auto" w:sz="4" w:space="0"/>
            </w:tcBorders>
            <w:vAlign w:val="center"/>
          </w:tcPr>
          <w:p w14:paraId="631CB3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sz w:val="24"/>
                <w:lang w:val="en-US" w:eastAsia="zh-CN"/>
              </w:rPr>
            </w:pPr>
            <w:r>
              <w:rPr>
                <w:rFonts w:hint="eastAsia" w:eastAsia="仿宋_GB2312"/>
                <w:sz w:val="24"/>
                <w:lang w:val="en-US" w:eastAsia="zh-CN"/>
              </w:rPr>
              <w:t>短纤维（%）</w:t>
            </w:r>
          </w:p>
        </w:tc>
        <w:tc>
          <w:tcPr>
            <w:tcW w:w="1380" w:type="dxa"/>
            <w:tcBorders>
              <w:top w:val="single" w:color="auto" w:sz="12" w:space="0"/>
              <w:bottom w:val="single" w:color="auto" w:sz="4" w:space="0"/>
            </w:tcBorders>
            <w:vAlign w:val="center"/>
          </w:tcPr>
          <w:p w14:paraId="3D5D18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sz w:val="24"/>
                <w:lang w:val="en-US" w:eastAsia="zh-CN"/>
              </w:rPr>
            </w:pPr>
            <w:r>
              <w:rPr>
                <w:rFonts w:hint="eastAsia" w:eastAsia="仿宋_GB2312"/>
                <w:sz w:val="24"/>
                <w:lang w:val="en-US" w:eastAsia="zh-CN"/>
              </w:rPr>
              <w:t>颜色</w:t>
            </w:r>
          </w:p>
        </w:tc>
        <w:tc>
          <w:tcPr>
            <w:tcW w:w="1051" w:type="dxa"/>
            <w:tcBorders>
              <w:top w:val="single" w:color="auto" w:sz="12" w:space="0"/>
              <w:bottom w:val="single" w:color="auto" w:sz="4" w:space="0"/>
            </w:tcBorders>
            <w:vAlign w:val="center"/>
          </w:tcPr>
          <w:p w14:paraId="29DF71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sz w:val="24"/>
                <w:lang w:val="en-US" w:eastAsia="zh-CN"/>
              </w:rPr>
            </w:pPr>
            <w:r>
              <w:rPr>
                <w:rFonts w:hint="eastAsia" w:eastAsia="仿宋_GB2312"/>
                <w:sz w:val="24"/>
                <w:lang w:val="en-US" w:eastAsia="zh-CN"/>
              </w:rPr>
              <w:t>杂质（ %）</w:t>
            </w:r>
          </w:p>
        </w:tc>
      </w:tr>
      <w:tr w14:paraId="3A7BD954">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1" w:hRule="atLeast"/>
          <w:jc w:val="center"/>
        </w:trPr>
        <w:tc>
          <w:tcPr>
            <w:tcW w:w="2158" w:type="dxa"/>
            <w:tcBorders>
              <w:top w:val="single" w:color="auto" w:sz="4" w:space="0"/>
            </w:tcBorders>
            <w:vAlign w:val="center"/>
          </w:tcPr>
          <w:p w14:paraId="2CE8A7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纯鬃毛椰衣纤维3等（梳理）</w:t>
            </w:r>
          </w:p>
          <w:p w14:paraId="1853F5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鬃毛椰衣纤维3等（梳理）</w:t>
            </w:r>
          </w:p>
          <w:p w14:paraId="4E583F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鬃毛椰衣纤维2等（梳理）</w:t>
            </w:r>
          </w:p>
          <w:p w14:paraId="29EC46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纯鬃椰衣毛纤维1等（梳理）</w:t>
            </w:r>
          </w:p>
          <w:p w14:paraId="104740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鬃毛椰衣纤维1等</w:t>
            </w:r>
          </w:p>
          <w:p w14:paraId="2ACECD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等外级</w:t>
            </w:r>
          </w:p>
        </w:tc>
        <w:tc>
          <w:tcPr>
            <w:tcW w:w="1517" w:type="dxa"/>
            <w:tcBorders>
              <w:top w:val="single" w:color="auto" w:sz="4" w:space="0"/>
            </w:tcBorders>
            <w:vAlign w:val="center"/>
          </w:tcPr>
          <w:p w14:paraId="180983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&gt;80</w:t>
            </w:r>
          </w:p>
          <w:p w14:paraId="4527AC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&gt;70-80</w:t>
            </w:r>
          </w:p>
          <w:p w14:paraId="20C10E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&gt;65-70</w:t>
            </w:r>
          </w:p>
          <w:p w14:paraId="4FCED7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&gt;40-65</w:t>
            </w:r>
          </w:p>
          <w:p w14:paraId="6E1E77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&gt;30-40</w:t>
            </w:r>
          </w:p>
          <w:p w14:paraId="38601C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&gt;15-30</w:t>
            </w:r>
          </w:p>
        </w:tc>
        <w:tc>
          <w:tcPr>
            <w:tcW w:w="1417" w:type="dxa"/>
            <w:tcBorders>
              <w:top w:val="single" w:color="auto" w:sz="4" w:space="0"/>
            </w:tcBorders>
            <w:vAlign w:val="center"/>
          </w:tcPr>
          <w:p w14:paraId="6E11AA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&gt;12</w:t>
            </w:r>
          </w:p>
          <w:p w14:paraId="4B1A5F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&gt;15</w:t>
            </w:r>
          </w:p>
          <w:p w14:paraId="61EE06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&gt;15</w:t>
            </w:r>
          </w:p>
          <w:p w14:paraId="254E0B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&gt;25</w:t>
            </w:r>
          </w:p>
          <w:p w14:paraId="782D96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&gt;15</w:t>
            </w:r>
          </w:p>
          <w:p w14:paraId="35818C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&gt;25-35</w:t>
            </w:r>
          </w:p>
        </w:tc>
        <w:tc>
          <w:tcPr>
            <w:tcW w:w="1233" w:type="dxa"/>
            <w:tcBorders>
              <w:top w:val="single" w:color="auto" w:sz="4" w:space="0"/>
            </w:tcBorders>
            <w:vAlign w:val="center"/>
          </w:tcPr>
          <w:p w14:paraId="53542F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&lt;8.0</w:t>
            </w:r>
          </w:p>
          <w:p w14:paraId="0EFC68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&lt;13.5</w:t>
            </w:r>
          </w:p>
          <w:p w14:paraId="447F0F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&lt;18.0</w:t>
            </w:r>
          </w:p>
          <w:p w14:paraId="0308DD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&lt;30.5</w:t>
            </w:r>
          </w:p>
          <w:p w14:paraId="1E28CF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&lt;44.5</w:t>
            </w:r>
          </w:p>
          <w:p w14:paraId="6A7CED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&lt;60.0</w:t>
            </w:r>
          </w:p>
        </w:tc>
        <w:tc>
          <w:tcPr>
            <w:tcW w:w="1380" w:type="dxa"/>
            <w:tcBorders>
              <w:top w:val="single" w:color="auto" w:sz="4" w:space="0"/>
            </w:tcBorders>
            <w:vAlign w:val="center"/>
          </w:tcPr>
          <w:p w14:paraId="673BB8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浅棕－浅红棕</w:t>
            </w:r>
          </w:p>
          <w:p w14:paraId="35365C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浅棕－浅红棕</w:t>
            </w:r>
          </w:p>
          <w:p w14:paraId="74B0DC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浅棕－浅红棕</w:t>
            </w:r>
          </w:p>
          <w:p w14:paraId="5478AF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浅棕－浅红棕</w:t>
            </w:r>
          </w:p>
          <w:p w14:paraId="0446E5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淡红－浅灰</w:t>
            </w:r>
          </w:p>
          <w:p w14:paraId="3F7DA7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浅棕－浅红棕</w:t>
            </w:r>
          </w:p>
        </w:tc>
        <w:tc>
          <w:tcPr>
            <w:tcW w:w="1051" w:type="dxa"/>
            <w:tcBorders>
              <w:top w:val="single" w:color="auto" w:sz="4" w:space="0"/>
            </w:tcBorders>
            <w:vAlign w:val="center"/>
          </w:tcPr>
          <w:p w14:paraId="1338F2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&lt;1.5</w:t>
            </w:r>
          </w:p>
          <w:p w14:paraId="6BD849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&lt;1.5</w:t>
            </w:r>
          </w:p>
          <w:p w14:paraId="0E73C3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&lt;2.0</w:t>
            </w:r>
          </w:p>
          <w:p w14:paraId="729DC5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&lt;4.5</w:t>
            </w:r>
          </w:p>
          <w:p w14:paraId="06EA31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&lt;5.5</w:t>
            </w:r>
          </w:p>
          <w:p w14:paraId="159E03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&lt;5.0</w:t>
            </w:r>
          </w:p>
        </w:tc>
      </w:tr>
      <w:tr w14:paraId="2B2D55C2">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 w:hRule="atLeast"/>
          <w:jc w:val="center"/>
        </w:trPr>
        <w:tc>
          <w:tcPr>
            <w:tcW w:w="2158" w:type="dxa"/>
            <w:tcBorders>
              <w:bottom w:val="single" w:color="auto" w:sz="12" w:space="0"/>
            </w:tcBorders>
            <w:vAlign w:val="center"/>
          </w:tcPr>
          <w:p w14:paraId="4F2B0C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长度定量（cm）</w:t>
            </w:r>
          </w:p>
        </w:tc>
        <w:tc>
          <w:tcPr>
            <w:tcW w:w="1517" w:type="dxa"/>
            <w:tcBorders>
              <w:bottom w:val="single" w:color="auto" w:sz="12" w:space="0"/>
            </w:tcBorders>
            <w:vAlign w:val="center"/>
          </w:tcPr>
          <w:p w14:paraId="24055A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&gt;22</w:t>
            </w:r>
          </w:p>
        </w:tc>
        <w:tc>
          <w:tcPr>
            <w:tcW w:w="1417" w:type="dxa"/>
            <w:tcBorders>
              <w:bottom w:val="single" w:color="auto" w:sz="12" w:space="0"/>
            </w:tcBorders>
            <w:vAlign w:val="center"/>
          </w:tcPr>
          <w:p w14:paraId="633BC4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18-22</w:t>
            </w:r>
          </w:p>
        </w:tc>
        <w:tc>
          <w:tcPr>
            <w:tcW w:w="1233" w:type="dxa"/>
            <w:tcBorders>
              <w:bottom w:val="single" w:color="auto" w:sz="12" w:space="0"/>
            </w:tcBorders>
            <w:vAlign w:val="center"/>
          </w:tcPr>
          <w:p w14:paraId="37C122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8-18</w:t>
            </w:r>
          </w:p>
        </w:tc>
        <w:tc>
          <w:tcPr>
            <w:tcW w:w="1380" w:type="dxa"/>
            <w:tcBorders>
              <w:bottom w:val="single" w:color="auto" w:sz="12" w:space="0"/>
            </w:tcBorders>
            <w:vAlign w:val="center"/>
          </w:tcPr>
          <w:p w14:paraId="56BF68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p>
        </w:tc>
        <w:tc>
          <w:tcPr>
            <w:tcW w:w="1051" w:type="dxa"/>
            <w:tcBorders>
              <w:bottom w:val="single" w:color="auto" w:sz="12" w:space="0"/>
            </w:tcBorders>
            <w:vAlign w:val="center"/>
          </w:tcPr>
          <w:p w14:paraId="55A2BD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p>
        </w:tc>
      </w:tr>
    </w:tbl>
    <w:p w14:paraId="4944433A">
      <w:pPr>
        <w:spacing w:line="560" w:lineRule="exact"/>
        <w:ind w:firstLine="480" w:firstLineChars="200"/>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此外，椰衣纤维还有一些通用检测指标，如拉伸强度≥15MPa、单纤维细度 100</w:t>
      </w:r>
      <w:r>
        <w:rPr>
          <w:rFonts w:hint="eastAsia" w:eastAsia="仿宋_GB2312" w:cs="Times New Roman"/>
          <w:sz w:val="24"/>
          <w:lang w:val="en-US" w:eastAsia="zh-CN"/>
        </w:rPr>
        <w:t xml:space="preserve"> </w:t>
      </w:r>
      <w:r>
        <w:rPr>
          <w:rFonts w:hint="default" w:ascii="Times New Roman" w:hAnsi="Times New Roman" w:eastAsia="仿宋_GB2312" w:cs="Times New Roman"/>
          <w:sz w:val="24"/>
          <w:lang w:val="en-US" w:eastAsia="zh-CN"/>
        </w:rPr>
        <w:t>μm-250</w:t>
      </w:r>
      <w:r>
        <w:rPr>
          <w:rFonts w:hint="eastAsia" w:eastAsia="仿宋_GB2312" w:cs="Times New Roman"/>
          <w:sz w:val="24"/>
          <w:lang w:val="en-US" w:eastAsia="zh-CN"/>
        </w:rPr>
        <w:t xml:space="preserve"> </w:t>
      </w:r>
      <w:r>
        <w:rPr>
          <w:rFonts w:hint="default" w:ascii="Times New Roman" w:hAnsi="Times New Roman" w:eastAsia="仿宋_GB2312" w:cs="Times New Roman"/>
          <w:sz w:val="24"/>
          <w:lang w:val="en-US" w:eastAsia="zh-CN"/>
        </w:rPr>
        <w:t>μm、木质素含量 18%-25% 等，是东南亚各国在贸易和生产中都会参考的基础标准。</w:t>
      </w:r>
    </w:p>
    <w:p w14:paraId="1F3E69F2">
      <w:pPr>
        <w:spacing w:line="560" w:lineRule="exact"/>
        <w:ind w:firstLine="480" w:firstLineChars="200"/>
        <w:rPr>
          <w:rFonts w:hint="eastAsia" w:eastAsia="仿宋_GB2312"/>
          <w:sz w:val="24"/>
          <w:lang w:val="en-US" w:eastAsia="zh-CN"/>
        </w:rPr>
      </w:pPr>
      <w:r>
        <w:rPr>
          <w:rFonts w:hint="eastAsia" w:eastAsia="仿宋_GB2312"/>
          <w:sz w:val="24"/>
          <w:lang w:val="en-US" w:eastAsia="zh-CN"/>
        </w:rPr>
        <w:t>我国椰衣纤维生产企业呈现以海南为核心、向华南沿海辐射的分布格局，行业整体“小而散”但头部企业正加速技术升级与产业链整合，原料对外依存度高、高端应用技术壁垒是主要发展制约。</w:t>
      </w:r>
    </w:p>
    <w:p w14:paraId="2CFA7587">
      <w:pPr>
        <w:spacing w:line="560" w:lineRule="exact"/>
        <w:ind w:firstLine="480" w:firstLineChars="200"/>
        <w:rPr>
          <w:rFonts w:hint="eastAsia" w:eastAsia="仿宋_GB2312"/>
          <w:sz w:val="24"/>
          <w:lang w:val="en-US" w:eastAsia="zh-CN"/>
        </w:rPr>
      </w:pPr>
      <w:r>
        <w:rPr>
          <w:rFonts w:hint="eastAsia" w:eastAsia="仿宋_GB2312"/>
          <w:sz w:val="24"/>
          <w:lang w:val="en-US" w:eastAsia="zh-CN"/>
        </w:rPr>
        <w:t>目前，全国从事椰子纤维加工的企业约120家，其中年产能超500吨的不足20家，规模以上企业（年营收2000万元以上）约65家，行业CR5（前五大企业市场集中度）低于15%，呈现分散竞争状态。海南省作为核心产区，2023年拥有43家椰子纤维加工企业，其中规模以上企业12家，产量占全国85%以上，76.5%的初级产能集中于此。海南集中了全国大部分初级产能，而精深加工产能向珠三角、长三角转移，主要受海南高端制造配套不足、物流成本高的影响。2024 年中国椰子纤维及其制品出口量4.8万吨，同比增长19.7%，出口额1.32亿美元；国内市场需求年均复合增长率达22.4%，无土栽培基质、宠物垫料等领域需求增长显著。目前，国内椰衣纤维行业面临的主要挑战是原料对外依存度高、季节性供应波动、标准化程度低及高端技术壁垒高。</w:t>
      </w:r>
    </w:p>
    <w:p w14:paraId="607F6CEB">
      <w:pPr>
        <w:spacing w:line="560" w:lineRule="exact"/>
        <w:ind w:firstLine="480" w:firstLineChars="200"/>
        <w:rPr>
          <w:rFonts w:hint="eastAsia" w:eastAsia="仿宋_GB2312"/>
          <w:sz w:val="24"/>
          <w:lang w:val="en-US" w:eastAsia="zh-CN"/>
        </w:rPr>
      </w:pPr>
      <w:r>
        <w:rPr>
          <w:rFonts w:hint="eastAsia" w:eastAsia="仿宋_GB2312"/>
          <w:sz w:val="24"/>
          <w:lang w:val="en-US" w:eastAsia="zh-CN"/>
        </w:rPr>
        <w:t>本项目组从海南文昌、琼海、万宁等椰子主产区和广东、江苏等地随机抽取了50份椰衣纤维样品其检测指标见表4。</w:t>
      </w:r>
    </w:p>
    <w:p w14:paraId="40250713">
      <w:pPr>
        <w:spacing w:line="560" w:lineRule="exact"/>
        <w:ind w:firstLine="480" w:firstLineChars="200"/>
        <w:jc w:val="center"/>
        <w:rPr>
          <w:rFonts w:hint="eastAsia" w:eastAsia="仿宋_GB2312"/>
          <w:sz w:val="24"/>
          <w:lang w:val="en-US" w:eastAsia="zh-CN"/>
        </w:rPr>
      </w:pPr>
      <w:r>
        <w:rPr>
          <w:rFonts w:hint="eastAsia" w:eastAsia="仿宋_GB2312"/>
          <w:sz w:val="24"/>
          <w:lang w:val="en-US" w:eastAsia="zh-CN"/>
        </w:rPr>
        <w:t>表4我国椰子主产区椰衣纤维产品检测结果</w:t>
      </w:r>
    </w:p>
    <w:tbl>
      <w:tblPr>
        <w:tblStyle w:val="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9"/>
        <w:gridCol w:w="1807"/>
        <w:gridCol w:w="1816"/>
        <w:gridCol w:w="1807"/>
        <w:gridCol w:w="1801"/>
      </w:tblGrid>
      <w:tr w14:paraId="345E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602" w:type="dxa"/>
            <w:noWrap w:val="0"/>
            <w:vAlign w:val="center"/>
          </w:tcPr>
          <w:p w14:paraId="15698F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样品编号</w:t>
            </w:r>
          </w:p>
        </w:tc>
        <w:tc>
          <w:tcPr>
            <w:tcW w:w="1851" w:type="dxa"/>
            <w:noWrap w:val="0"/>
            <w:vAlign w:val="center"/>
          </w:tcPr>
          <w:p w14:paraId="38A5EC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含水率/(%)</w:t>
            </w:r>
          </w:p>
        </w:tc>
        <w:tc>
          <w:tcPr>
            <w:tcW w:w="1851" w:type="dxa"/>
            <w:noWrap w:val="0"/>
            <w:vAlign w:val="center"/>
          </w:tcPr>
          <w:p w14:paraId="0E6577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长度/（mm）</w:t>
            </w:r>
          </w:p>
        </w:tc>
        <w:tc>
          <w:tcPr>
            <w:tcW w:w="1851" w:type="dxa"/>
            <w:noWrap w:val="0"/>
            <w:vAlign w:val="center"/>
          </w:tcPr>
          <w:p w14:paraId="47B3D7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长纤维率/(%)</w:t>
            </w:r>
          </w:p>
        </w:tc>
        <w:tc>
          <w:tcPr>
            <w:tcW w:w="1852" w:type="dxa"/>
            <w:noWrap w:val="0"/>
            <w:vAlign w:val="center"/>
          </w:tcPr>
          <w:p w14:paraId="1EB48B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24"/>
                <w:lang w:val="en-US" w:eastAsia="zh-CN"/>
              </w:rPr>
            </w:pPr>
            <w:r>
              <w:rPr>
                <w:rFonts w:hint="eastAsia" w:eastAsia="仿宋_GB2312"/>
                <w:sz w:val="24"/>
                <w:lang w:val="en-US" w:eastAsia="zh-CN"/>
              </w:rPr>
              <w:t>杂质率/(%)</w:t>
            </w:r>
          </w:p>
        </w:tc>
      </w:tr>
      <w:tr w14:paraId="067F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2" w:type="dxa"/>
            <w:noWrap w:val="0"/>
            <w:vAlign w:val="center"/>
          </w:tcPr>
          <w:p w14:paraId="12CE26A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eastAsia="仿宋_GB2312"/>
                <w:sz w:val="24"/>
                <w:lang w:val="en-US" w:eastAsia="zh-CN"/>
              </w:rPr>
            </w:pPr>
            <w:r>
              <w:rPr>
                <w:rFonts w:hint="eastAsia" w:eastAsia="仿宋_GB2312"/>
                <w:sz w:val="24"/>
                <w:lang w:val="en-US" w:eastAsia="zh-CN"/>
              </w:rPr>
              <w:t>01~07</w:t>
            </w:r>
          </w:p>
        </w:tc>
        <w:tc>
          <w:tcPr>
            <w:tcW w:w="1851" w:type="dxa"/>
            <w:noWrap w:val="0"/>
            <w:vAlign w:val="center"/>
          </w:tcPr>
          <w:p w14:paraId="6C2D7FB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eastAsia="仿宋_GB2312"/>
                <w:sz w:val="24"/>
                <w:lang w:val="en-US" w:eastAsia="zh-CN"/>
              </w:rPr>
            </w:pPr>
            <w:r>
              <w:rPr>
                <w:rFonts w:hint="eastAsia" w:eastAsia="仿宋_GB2312"/>
                <w:sz w:val="24"/>
                <w:lang w:val="en-US" w:eastAsia="zh-CN"/>
              </w:rPr>
              <w:t>16.35</w:t>
            </w:r>
          </w:p>
        </w:tc>
        <w:tc>
          <w:tcPr>
            <w:tcW w:w="1851" w:type="dxa"/>
            <w:noWrap w:val="0"/>
            <w:vAlign w:val="center"/>
          </w:tcPr>
          <w:p w14:paraId="5DBACCB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eastAsia="仿宋_GB2312"/>
                <w:sz w:val="24"/>
                <w:lang w:val="en-US" w:eastAsia="zh-CN"/>
              </w:rPr>
            </w:pPr>
            <w:r>
              <w:rPr>
                <w:rFonts w:hint="eastAsia" w:eastAsia="仿宋_GB2312"/>
                <w:sz w:val="24"/>
                <w:lang w:val="en-US" w:eastAsia="zh-CN"/>
              </w:rPr>
              <w:t>50-236</w:t>
            </w:r>
          </w:p>
        </w:tc>
        <w:tc>
          <w:tcPr>
            <w:tcW w:w="1851" w:type="dxa"/>
            <w:noWrap w:val="0"/>
            <w:vAlign w:val="center"/>
          </w:tcPr>
          <w:p w14:paraId="28B5229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eastAsia="仿宋_GB2312"/>
                <w:sz w:val="24"/>
                <w:lang w:val="en-US" w:eastAsia="zh-CN"/>
              </w:rPr>
            </w:pPr>
            <w:r>
              <w:rPr>
                <w:rFonts w:hint="eastAsia" w:eastAsia="仿宋_GB2312"/>
                <w:sz w:val="24"/>
                <w:lang w:val="en-US" w:eastAsia="zh-CN"/>
              </w:rPr>
              <w:t>68.45</w:t>
            </w:r>
          </w:p>
        </w:tc>
        <w:tc>
          <w:tcPr>
            <w:tcW w:w="1852" w:type="dxa"/>
            <w:noWrap w:val="0"/>
            <w:vAlign w:val="center"/>
          </w:tcPr>
          <w:p w14:paraId="70489D7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eastAsia="仿宋_GB2312"/>
                <w:sz w:val="24"/>
                <w:lang w:val="en-US" w:eastAsia="zh-CN"/>
              </w:rPr>
            </w:pPr>
            <w:r>
              <w:rPr>
                <w:rFonts w:hint="eastAsia" w:eastAsia="仿宋_GB2312"/>
                <w:sz w:val="24"/>
                <w:lang w:val="en-US" w:eastAsia="zh-CN"/>
              </w:rPr>
              <w:t>6.03</w:t>
            </w:r>
          </w:p>
        </w:tc>
      </w:tr>
      <w:tr w14:paraId="15CF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602" w:type="dxa"/>
            <w:noWrap w:val="0"/>
            <w:vAlign w:val="center"/>
          </w:tcPr>
          <w:p w14:paraId="11942D4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eastAsia="仿宋_GB2312"/>
                <w:sz w:val="24"/>
                <w:lang w:val="en-US" w:eastAsia="zh-CN"/>
              </w:rPr>
            </w:pPr>
            <w:r>
              <w:rPr>
                <w:rFonts w:hint="eastAsia" w:eastAsia="仿宋_GB2312"/>
                <w:sz w:val="24"/>
                <w:lang w:val="en-US" w:eastAsia="zh-CN"/>
              </w:rPr>
              <w:t>08~16</w:t>
            </w:r>
          </w:p>
        </w:tc>
        <w:tc>
          <w:tcPr>
            <w:tcW w:w="1851" w:type="dxa"/>
            <w:noWrap w:val="0"/>
            <w:vAlign w:val="center"/>
          </w:tcPr>
          <w:p w14:paraId="6B3AA70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eastAsia="仿宋_GB2312"/>
                <w:sz w:val="24"/>
                <w:lang w:val="en-US" w:eastAsia="zh-CN"/>
              </w:rPr>
            </w:pPr>
            <w:r>
              <w:rPr>
                <w:rFonts w:hint="eastAsia" w:eastAsia="仿宋_GB2312"/>
                <w:sz w:val="24"/>
                <w:lang w:val="en-US" w:eastAsia="zh-CN"/>
              </w:rPr>
              <w:t>21.05</w:t>
            </w:r>
          </w:p>
        </w:tc>
        <w:tc>
          <w:tcPr>
            <w:tcW w:w="1851" w:type="dxa"/>
            <w:noWrap w:val="0"/>
            <w:vAlign w:val="center"/>
          </w:tcPr>
          <w:p w14:paraId="4A8983D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eastAsia="仿宋_GB2312"/>
                <w:sz w:val="24"/>
                <w:lang w:val="en-US" w:eastAsia="zh-CN"/>
              </w:rPr>
            </w:pPr>
            <w:r>
              <w:rPr>
                <w:rFonts w:hint="eastAsia" w:eastAsia="仿宋_GB2312"/>
                <w:sz w:val="24"/>
                <w:lang w:val="en-US" w:eastAsia="zh-CN"/>
              </w:rPr>
              <w:t>50-245</w:t>
            </w:r>
          </w:p>
        </w:tc>
        <w:tc>
          <w:tcPr>
            <w:tcW w:w="1851" w:type="dxa"/>
            <w:noWrap w:val="0"/>
            <w:vAlign w:val="center"/>
          </w:tcPr>
          <w:p w14:paraId="14AA711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eastAsia="仿宋_GB2312"/>
                <w:sz w:val="24"/>
                <w:lang w:val="en-US" w:eastAsia="zh-CN"/>
              </w:rPr>
            </w:pPr>
            <w:r>
              <w:rPr>
                <w:rFonts w:hint="eastAsia" w:eastAsia="仿宋_GB2312"/>
                <w:sz w:val="24"/>
                <w:lang w:val="en-US" w:eastAsia="zh-CN"/>
              </w:rPr>
              <w:t>76.40</w:t>
            </w:r>
          </w:p>
        </w:tc>
        <w:tc>
          <w:tcPr>
            <w:tcW w:w="1852" w:type="dxa"/>
            <w:noWrap w:val="0"/>
            <w:vAlign w:val="center"/>
          </w:tcPr>
          <w:p w14:paraId="3FE0771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eastAsia="仿宋_GB2312"/>
                <w:sz w:val="24"/>
                <w:lang w:val="en-US" w:eastAsia="zh-CN"/>
              </w:rPr>
            </w:pPr>
            <w:r>
              <w:rPr>
                <w:rFonts w:hint="eastAsia" w:eastAsia="仿宋_GB2312"/>
                <w:sz w:val="24"/>
                <w:lang w:val="en-US" w:eastAsia="zh-CN"/>
              </w:rPr>
              <w:t>3.58</w:t>
            </w:r>
          </w:p>
        </w:tc>
      </w:tr>
      <w:tr w14:paraId="626D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602" w:type="dxa"/>
            <w:noWrap w:val="0"/>
            <w:vAlign w:val="center"/>
          </w:tcPr>
          <w:p w14:paraId="6C1A707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eastAsia="仿宋_GB2312"/>
                <w:sz w:val="24"/>
                <w:lang w:val="en-US" w:eastAsia="zh-CN"/>
              </w:rPr>
            </w:pPr>
            <w:r>
              <w:rPr>
                <w:rFonts w:hint="eastAsia" w:eastAsia="仿宋_GB2312"/>
                <w:sz w:val="24"/>
                <w:lang w:val="en-US" w:eastAsia="zh-CN"/>
              </w:rPr>
              <w:t>17~25</w:t>
            </w:r>
          </w:p>
        </w:tc>
        <w:tc>
          <w:tcPr>
            <w:tcW w:w="1851" w:type="dxa"/>
            <w:noWrap w:val="0"/>
            <w:vAlign w:val="center"/>
          </w:tcPr>
          <w:p w14:paraId="3CE5700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eastAsia="仿宋_GB2312"/>
                <w:sz w:val="24"/>
                <w:lang w:val="en-US" w:eastAsia="zh-CN"/>
              </w:rPr>
            </w:pPr>
            <w:r>
              <w:rPr>
                <w:rFonts w:hint="eastAsia" w:eastAsia="仿宋_GB2312"/>
                <w:sz w:val="24"/>
                <w:lang w:val="en-US" w:eastAsia="zh-CN"/>
              </w:rPr>
              <w:t>14.27</w:t>
            </w:r>
          </w:p>
        </w:tc>
        <w:tc>
          <w:tcPr>
            <w:tcW w:w="1851" w:type="dxa"/>
            <w:noWrap w:val="0"/>
            <w:vAlign w:val="center"/>
          </w:tcPr>
          <w:p w14:paraId="4F52955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eastAsia="仿宋_GB2312"/>
                <w:sz w:val="24"/>
                <w:lang w:val="en-US" w:eastAsia="zh-CN"/>
              </w:rPr>
            </w:pPr>
            <w:r>
              <w:rPr>
                <w:rFonts w:hint="eastAsia" w:eastAsia="仿宋_GB2312"/>
                <w:sz w:val="24"/>
                <w:lang w:val="en-US" w:eastAsia="zh-CN"/>
              </w:rPr>
              <w:t>50-216</w:t>
            </w:r>
          </w:p>
        </w:tc>
        <w:tc>
          <w:tcPr>
            <w:tcW w:w="1851" w:type="dxa"/>
            <w:noWrap w:val="0"/>
            <w:vAlign w:val="center"/>
          </w:tcPr>
          <w:p w14:paraId="7FDEC6D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eastAsia="仿宋_GB2312"/>
                <w:sz w:val="24"/>
                <w:lang w:val="en-US" w:eastAsia="zh-CN"/>
              </w:rPr>
            </w:pPr>
            <w:r>
              <w:rPr>
                <w:rFonts w:hint="eastAsia" w:eastAsia="仿宋_GB2312"/>
                <w:sz w:val="24"/>
                <w:lang w:val="en-US" w:eastAsia="zh-CN"/>
              </w:rPr>
              <w:t>77.45</w:t>
            </w:r>
          </w:p>
        </w:tc>
        <w:tc>
          <w:tcPr>
            <w:tcW w:w="1852" w:type="dxa"/>
            <w:noWrap w:val="0"/>
            <w:vAlign w:val="center"/>
          </w:tcPr>
          <w:p w14:paraId="63BD7F7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eastAsia="仿宋_GB2312"/>
                <w:sz w:val="24"/>
                <w:lang w:val="en-US" w:eastAsia="zh-CN"/>
              </w:rPr>
            </w:pPr>
            <w:r>
              <w:rPr>
                <w:rFonts w:hint="eastAsia" w:eastAsia="仿宋_GB2312"/>
                <w:sz w:val="24"/>
                <w:lang w:val="en-US" w:eastAsia="zh-CN"/>
              </w:rPr>
              <w:t>3.17</w:t>
            </w:r>
          </w:p>
        </w:tc>
      </w:tr>
      <w:tr w14:paraId="7679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602" w:type="dxa"/>
            <w:noWrap w:val="0"/>
            <w:vAlign w:val="center"/>
          </w:tcPr>
          <w:p w14:paraId="2B8A00B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eastAsia="仿宋_GB2312"/>
                <w:sz w:val="24"/>
                <w:lang w:val="en-US" w:eastAsia="zh-CN"/>
              </w:rPr>
            </w:pPr>
            <w:r>
              <w:rPr>
                <w:rFonts w:hint="eastAsia" w:eastAsia="仿宋_GB2312"/>
                <w:sz w:val="24"/>
                <w:lang w:val="en-US" w:eastAsia="zh-CN"/>
              </w:rPr>
              <w:t>26~33</w:t>
            </w:r>
          </w:p>
        </w:tc>
        <w:tc>
          <w:tcPr>
            <w:tcW w:w="1851" w:type="dxa"/>
            <w:noWrap w:val="0"/>
            <w:vAlign w:val="center"/>
          </w:tcPr>
          <w:p w14:paraId="05A14AE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eastAsia="仿宋_GB2312"/>
                <w:sz w:val="24"/>
                <w:lang w:val="en-US" w:eastAsia="zh-CN"/>
              </w:rPr>
            </w:pPr>
            <w:r>
              <w:rPr>
                <w:rFonts w:hint="eastAsia" w:eastAsia="仿宋_GB2312"/>
                <w:sz w:val="24"/>
                <w:lang w:val="en-US" w:eastAsia="zh-CN"/>
              </w:rPr>
              <w:t>18.53</w:t>
            </w:r>
          </w:p>
        </w:tc>
        <w:tc>
          <w:tcPr>
            <w:tcW w:w="1851" w:type="dxa"/>
            <w:noWrap w:val="0"/>
            <w:vAlign w:val="center"/>
          </w:tcPr>
          <w:p w14:paraId="64FF8A3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eastAsia="仿宋_GB2312"/>
                <w:sz w:val="24"/>
                <w:lang w:val="en-US" w:eastAsia="zh-CN"/>
              </w:rPr>
            </w:pPr>
            <w:r>
              <w:rPr>
                <w:rFonts w:hint="eastAsia" w:eastAsia="仿宋_GB2312"/>
                <w:sz w:val="24"/>
                <w:lang w:val="en-US" w:eastAsia="zh-CN"/>
              </w:rPr>
              <w:t>50-254</w:t>
            </w:r>
          </w:p>
        </w:tc>
        <w:tc>
          <w:tcPr>
            <w:tcW w:w="1851" w:type="dxa"/>
            <w:noWrap w:val="0"/>
            <w:vAlign w:val="center"/>
          </w:tcPr>
          <w:p w14:paraId="055A7D9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eastAsia="仿宋_GB2312"/>
                <w:sz w:val="24"/>
                <w:lang w:val="en-US" w:eastAsia="zh-CN"/>
              </w:rPr>
            </w:pPr>
            <w:r>
              <w:rPr>
                <w:rFonts w:hint="eastAsia" w:eastAsia="仿宋_GB2312"/>
                <w:sz w:val="24"/>
                <w:lang w:val="en-US" w:eastAsia="zh-CN"/>
              </w:rPr>
              <w:t>75.37</w:t>
            </w:r>
          </w:p>
        </w:tc>
        <w:tc>
          <w:tcPr>
            <w:tcW w:w="1852" w:type="dxa"/>
            <w:noWrap w:val="0"/>
            <w:vAlign w:val="center"/>
          </w:tcPr>
          <w:p w14:paraId="6FB4F15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eastAsia="仿宋_GB2312"/>
                <w:sz w:val="24"/>
                <w:lang w:val="en-US" w:eastAsia="zh-CN"/>
              </w:rPr>
            </w:pPr>
            <w:r>
              <w:rPr>
                <w:rFonts w:hint="eastAsia" w:eastAsia="仿宋_GB2312"/>
                <w:sz w:val="24"/>
                <w:lang w:val="en-US" w:eastAsia="zh-CN"/>
              </w:rPr>
              <w:t>2.83</w:t>
            </w:r>
          </w:p>
        </w:tc>
      </w:tr>
      <w:tr w14:paraId="5159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602" w:type="dxa"/>
            <w:noWrap w:val="0"/>
            <w:vAlign w:val="center"/>
          </w:tcPr>
          <w:p w14:paraId="3201743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eastAsia="仿宋_GB2312"/>
                <w:sz w:val="24"/>
                <w:lang w:val="en-US" w:eastAsia="zh-CN"/>
              </w:rPr>
            </w:pPr>
            <w:r>
              <w:rPr>
                <w:rFonts w:hint="eastAsia" w:eastAsia="仿宋_GB2312"/>
                <w:sz w:val="24"/>
                <w:lang w:val="en-US" w:eastAsia="zh-CN"/>
              </w:rPr>
              <w:t>34~40</w:t>
            </w:r>
          </w:p>
        </w:tc>
        <w:tc>
          <w:tcPr>
            <w:tcW w:w="1851" w:type="dxa"/>
            <w:noWrap w:val="0"/>
            <w:vAlign w:val="center"/>
          </w:tcPr>
          <w:p w14:paraId="6FC1A08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eastAsia="仿宋_GB2312"/>
                <w:sz w:val="24"/>
                <w:lang w:val="en-US" w:eastAsia="zh-CN"/>
              </w:rPr>
            </w:pPr>
            <w:r>
              <w:rPr>
                <w:rFonts w:hint="eastAsia" w:eastAsia="仿宋_GB2312"/>
                <w:sz w:val="24"/>
                <w:lang w:val="en-US" w:eastAsia="zh-CN"/>
              </w:rPr>
              <w:t>18.32</w:t>
            </w:r>
          </w:p>
        </w:tc>
        <w:tc>
          <w:tcPr>
            <w:tcW w:w="1851" w:type="dxa"/>
            <w:noWrap w:val="0"/>
            <w:vAlign w:val="center"/>
          </w:tcPr>
          <w:p w14:paraId="5878AF7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eastAsia="仿宋_GB2312"/>
                <w:sz w:val="24"/>
                <w:lang w:val="en-US" w:eastAsia="zh-CN"/>
              </w:rPr>
            </w:pPr>
            <w:r>
              <w:rPr>
                <w:rFonts w:hint="eastAsia" w:eastAsia="仿宋_GB2312"/>
                <w:sz w:val="24"/>
                <w:lang w:val="en-US" w:eastAsia="zh-CN"/>
              </w:rPr>
              <w:t>50-233</w:t>
            </w:r>
          </w:p>
        </w:tc>
        <w:tc>
          <w:tcPr>
            <w:tcW w:w="1851" w:type="dxa"/>
            <w:noWrap w:val="0"/>
            <w:vAlign w:val="center"/>
          </w:tcPr>
          <w:p w14:paraId="468FB59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eastAsia="仿宋_GB2312"/>
                <w:sz w:val="24"/>
                <w:lang w:val="en-US" w:eastAsia="zh-CN"/>
              </w:rPr>
            </w:pPr>
            <w:r>
              <w:rPr>
                <w:rFonts w:hint="eastAsia" w:eastAsia="仿宋_GB2312"/>
                <w:sz w:val="24"/>
                <w:lang w:val="en-US" w:eastAsia="zh-CN"/>
              </w:rPr>
              <w:t>77.25</w:t>
            </w:r>
          </w:p>
        </w:tc>
        <w:tc>
          <w:tcPr>
            <w:tcW w:w="1852" w:type="dxa"/>
            <w:noWrap w:val="0"/>
            <w:vAlign w:val="center"/>
          </w:tcPr>
          <w:p w14:paraId="0477DD2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eastAsia="仿宋_GB2312"/>
                <w:sz w:val="24"/>
                <w:lang w:val="en-US" w:eastAsia="zh-CN"/>
              </w:rPr>
            </w:pPr>
            <w:r>
              <w:rPr>
                <w:rFonts w:hint="eastAsia" w:eastAsia="仿宋_GB2312"/>
                <w:sz w:val="24"/>
                <w:lang w:val="en-US" w:eastAsia="zh-CN"/>
              </w:rPr>
              <w:t>2.76</w:t>
            </w:r>
          </w:p>
        </w:tc>
      </w:tr>
      <w:tr w14:paraId="0B9C1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02" w:type="dxa"/>
            <w:noWrap w:val="0"/>
            <w:vAlign w:val="center"/>
          </w:tcPr>
          <w:p w14:paraId="66EF343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eastAsia="仿宋_GB2312"/>
                <w:sz w:val="24"/>
                <w:lang w:val="en-US" w:eastAsia="zh-CN"/>
              </w:rPr>
            </w:pPr>
            <w:r>
              <w:rPr>
                <w:rFonts w:hint="eastAsia" w:eastAsia="仿宋_GB2312"/>
                <w:sz w:val="24"/>
                <w:lang w:val="en-US" w:eastAsia="zh-CN"/>
              </w:rPr>
              <w:t>41~45</w:t>
            </w:r>
          </w:p>
        </w:tc>
        <w:tc>
          <w:tcPr>
            <w:tcW w:w="1851" w:type="dxa"/>
            <w:noWrap w:val="0"/>
            <w:vAlign w:val="center"/>
          </w:tcPr>
          <w:p w14:paraId="4444CA0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eastAsia="仿宋_GB2312"/>
                <w:sz w:val="24"/>
                <w:lang w:val="en-US" w:eastAsia="zh-CN"/>
              </w:rPr>
            </w:pPr>
            <w:r>
              <w:rPr>
                <w:rFonts w:hint="eastAsia" w:eastAsia="仿宋_GB2312"/>
                <w:sz w:val="24"/>
                <w:lang w:val="en-US" w:eastAsia="zh-CN"/>
              </w:rPr>
              <w:t>21.25</w:t>
            </w:r>
          </w:p>
        </w:tc>
        <w:tc>
          <w:tcPr>
            <w:tcW w:w="1851" w:type="dxa"/>
            <w:noWrap w:val="0"/>
            <w:vAlign w:val="center"/>
          </w:tcPr>
          <w:p w14:paraId="5B30CE1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eastAsia="仿宋_GB2312"/>
                <w:sz w:val="24"/>
                <w:lang w:val="en-US" w:eastAsia="zh-CN"/>
              </w:rPr>
            </w:pPr>
            <w:r>
              <w:rPr>
                <w:rFonts w:hint="eastAsia" w:eastAsia="仿宋_GB2312"/>
                <w:sz w:val="24"/>
                <w:lang w:val="en-US" w:eastAsia="zh-CN"/>
              </w:rPr>
              <w:t>50-236</w:t>
            </w:r>
          </w:p>
        </w:tc>
        <w:tc>
          <w:tcPr>
            <w:tcW w:w="1851" w:type="dxa"/>
            <w:noWrap w:val="0"/>
            <w:vAlign w:val="center"/>
          </w:tcPr>
          <w:p w14:paraId="278931C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eastAsia="仿宋_GB2312"/>
                <w:sz w:val="24"/>
                <w:lang w:val="en-US" w:eastAsia="zh-CN"/>
              </w:rPr>
            </w:pPr>
            <w:r>
              <w:rPr>
                <w:rFonts w:hint="eastAsia" w:eastAsia="仿宋_GB2312"/>
                <w:sz w:val="24"/>
                <w:lang w:val="en-US" w:eastAsia="zh-CN"/>
              </w:rPr>
              <w:t>78.45</w:t>
            </w:r>
          </w:p>
        </w:tc>
        <w:tc>
          <w:tcPr>
            <w:tcW w:w="1852" w:type="dxa"/>
            <w:noWrap w:val="0"/>
            <w:vAlign w:val="center"/>
          </w:tcPr>
          <w:p w14:paraId="461552A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eastAsia="仿宋_GB2312"/>
                <w:sz w:val="24"/>
                <w:lang w:val="en-US" w:eastAsia="zh-CN"/>
              </w:rPr>
            </w:pPr>
            <w:r>
              <w:rPr>
                <w:rFonts w:hint="eastAsia" w:eastAsia="仿宋_GB2312"/>
                <w:sz w:val="24"/>
                <w:lang w:val="en-US" w:eastAsia="zh-CN"/>
              </w:rPr>
              <w:t>3.03</w:t>
            </w:r>
          </w:p>
        </w:tc>
      </w:tr>
      <w:tr w14:paraId="00E6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02" w:type="dxa"/>
            <w:noWrap w:val="0"/>
            <w:vAlign w:val="center"/>
          </w:tcPr>
          <w:p w14:paraId="71796C6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eastAsia="仿宋_GB2312"/>
                <w:sz w:val="24"/>
                <w:lang w:val="en-US" w:eastAsia="zh-CN"/>
              </w:rPr>
            </w:pPr>
            <w:r>
              <w:rPr>
                <w:rFonts w:hint="eastAsia" w:eastAsia="仿宋_GB2312"/>
                <w:sz w:val="24"/>
                <w:lang w:val="en-US" w:eastAsia="zh-CN"/>
              </w:rPr>
              <w:t>45~50</w:t>
            </w:r>
          </w:p>
        </w:tc>
        <w:tc>
          <w:tcPr>
            <w:tcW w:w="1851" w:type="dxa"/>
            <w:noWrap w:val="0"/>
            <w:vAlign w:val="center"/>
          </w:tcPr>
          <w:p w14:paraId="6C1CC41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eastAsia="仿宋_GB2312"/>
                <w:sz w:val="24"/>
                <w:lang w:val="en-US" w:eastAsia="zh-CN"/>
              </w:rPr>
            </w:pPr>
            <w:r>
              <w:rPr>
                <w:rFonts w:hint="eastAsia" w:eastAsia="仿宋_GB2312"/>
                <w:sz w:val="24"/>
                <w:lang w:val="en-US" w:eastAsia="zh-CN"/>
              </w:rPr>
              <w:t>16.43</w:t>
            </w:r>
          </w:p>
        </w:tc>
        <w:tc>
          <w:tcPr>
            <w:tcW w:w="1851" w:type="dxa"/>
            <w:noWrap w:val="0"/>
            <w:vAlign w:val="center"/>
          </w:tcPr>
          <w:p w14:paraId="68B6FBA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eastAsia="仿宋_GB2312"/>
                <w:sz w:val="24"/>
                <w:lang w:val="en-US" w:eastAsia="zh-CN"/>
              </w:rPr>
            </w:pPr>
            <w:r>
              <w:rPr>
                <w:rFonts w:hint="eastAsia" w:eastAsia="仿宋_GB2312"/>
                <w:sz w:val="24"/>
                <w:lang w:val="en-US" w:eastAsia="zh-CN"/>
              </w:rPr>
              <w:t>50-226</w:t>
            </w:r>
          </w:p>
        </w:tc>
        <w:tc>
          <w:tcPr>
            <w:tcW w:w="1851" w:type="dxa"/>
            <w:noWrap w:val="0"/>
            <w:vAlign w:val="center"/>
          </w:tcPr>
          <w:p w14:paraId="24C5A3A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eastAsia="仿宋_GB2312"/>
                <w:sz w:val="24"/>
                <w:lang w:val="en-US" w:eastAsia="zh-CN"/>
              </w:rPr>
            </w:pPr>
            <w:r>
              <w:rPr>
                <w:rFonts w:hint="eastAsia" w:eastAsia="仿宋_GB2312"/>
                <w:sz w:val="24"/>
                <w:lang w:val="en-US" w:eastAsia="zh-CN"/>
              </w:rPr>
              <w:t>71.45</w:t>
            </w:r>
          </w:p>
        </w:tc>
        <w:tc>
          <w:tcPr>
            <w:tcW w:w="1852" w:type="dxa"/>
            <w:noWrap w:val="0"/>
            <w:vAlign w:val="center"/>
          </w:tcPr>
          <w:p w14:paraId="4645BAD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eastAsia="仿宋_GB2312"/>
                <w:sz w:val="24"/>
                <w:lang w:val="en-US" w:eastAsia="zh-CN"/>
              </w:rPr>
            </w:pPr>
            <w:r>
              <w:rPr>
                <w:rFonts w:hint="eastAsia" w:eastAsia="仿宋_GB2312"/>
                <w:sz w:val="24"/>
                <w:lang w:val="en-US" w:eastAsia="zh-CN"/>
              </w:rPr>
              <w:t>3.53</w:t>
            </w:r>
          </w:p>
        </w:tc>
      </w:tr>
    </w:tbl>
    <w:p w14:paraId="24E05833">
      <w:pPr>
        <w:spacing w:line="560" w:lineRule="exact"/>
        <w:ind w:firstLine="480" w:firstLineChars="200"/>
        <w:rPr>
          <w:rFonts w:hint="eastAsia" w:eastAsia="仿宋_GB2312"/>
          <w:sz w:val="24"/>
          <w:lang w:val="en-US" w:eastAsia="zh-CN"/>
        </w:rPr>
      </w:pPr>
      <w:r>
        <w:rPr>
          <w:rFonts w:hint="eastAsia" w:eastAsia="仿宋_GB2312"/>
          <w:sz w:val="24"/>
          <w:lang w:val="en-US" w:eastAsia="zh-CN"/>
        </w:rPr>
        <w:t>由以上表格数据可见，1）含水率指标方面，我国的椰衣纤维与国外的相差不大，可将含水率定为≤20%；2）长度指标方面，由于我国的椰子相对较小，因此其纤维相对较短，但其对长纤维率影响不大，亦可将长度定为50 mm-250 mm；3）长纤维率指标方面，我国的椰衣纤维与国外的相差不大，可将长纤维率定为≥75%；4）在杂质率方面，我国的椰衣纤维与国外的相差较大，可能是筛分除杂不够，可以通过加强管理得到完善，因此可将杂质率定为≤3.0 %。详尽表5。</w:t>
      </w:r>
    </w:p>
    <w:p w14:paraId="52EE6AD4">
      <w:pPr>
        <w:spacing w:line="560" w:lineRule="exact"/>
        <w:ind w:firstLine="480" w:firstLineChars="200"/>
        <w:jc w:val="center"/>
        <w:rPr>
          <w:rFonts w:hint="eastAsia" w:eastAsia="仿宋_GB2312"/>
          <w:sz w:val="24"/>
          <w:lang w:val="en-US" w:eastAsia="zh-CN"/>
        </w:rPr>
      </w:pPr>
      <w:r>
        <w:rPr>
          <w:rFonts w:hint="eastAsia" w:eastAsia="仿宋_GB2312"/>
          <w:sz w:val="24"/>
          <w:lang w:val="en-US" w:eastAsia="zh-CN"/>
        </w:rPr>
        <w:t>表5  椰衣纤维理化指标</w:t>
      </w:r>
    </w:p>
    <w:tbl>
      <w:tblPr>
        <w:tblStyle w:val="6"/>
        <w:tblW w:w="927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5"/>
        <w:gridCol w:w="4620"/>
      </w:tblGrid>
      <w:tr w14:paraId="4140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655" w:type="dxa"/>
            <w:noWrap w:val="0"/>
            <w:vAlign w:val="center"/>
          </w:tcPr>
          <w:p w14:paraId="1A26CDE0">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eastAsia="仿宋_GB2312"/>
                <w:sz w:val="24"/>
                <w:lang w:val="en-US" w:eastAsia="zh-CN"/>
              </w:rPr>
            </w:pPr>
            <w:r>
              <w:rPr>
                <w:rFonts w:hint="eastAsia" w:eastAsia="仿宋_GB2312"/>
                <w:sz w:val="24"/>
                <w:lang w:val="en-US" w:eastAsia="zh-CN"/>
              </w:rPr>
              <w:t>项目</w:t>
            </w:r>
          </w:p>
        </w:tc>
        <w:tc>
          <w:tcPr>
            <w:tcW w:w="4620" w:type="dxa"/>
            <w:noWrap w:val="0"/>
            <w:vAlign w:val="top"/>
          </w:tcPr>
          <w:p w14:paraId="18A915F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eastAsia="仿宋_GB2312"/>
                <w:sz w:val="24"/>
                <w:lang w:val="en-US" w:eastAsia="zh-CN"/>
              </w:rPr>
            </w:pPr>
            <w:r>
              <w:rPr>
                <w:rFonts w:hint="eastAsia" w:eastAsia="仿宋_GB2312"/>
                <w:sz w:val="24"/>
                <w:lang w:val="en-US" w:eastAsia="zh-CN"/>
              </w:rPr>
              <w:t>指标</w:t>
            </w:r>
          </w:p>
        </w:tc>
      </w:tr>
      <w:tr w14:paraId="1630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55" w:type="dxa"/>
            <w:noWrap w:val="0"/>
            <w:vAlign w:val="center"/>
          </w:tcPr>
          <w:p w14:paraId="2856782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eastAsia="仿宋_GB2312"/>
                <w:sz w:val="24"/>
                <w:lang w:val="en-US" w:eastAsia="zh-CN"/>
              </w:rPr>
            </w:pPr>
            <w:r>
              <w:rPr>
                <w:rFonts w:hint="eastAsia" w:eastAsia="仿宋_GB2312"/>
                <w:sz w:val="24"/>
                <w:lang w:val="en-US" w:eastAsia="zh-CN"/>
              </w:rPr>
              <w:t>含水率/(%)                  ≤</w:t>
            </w:r>
          </w:p>
        </w:tc>
        <w:tc>
          <w:tcPr>
            <w:tcW w:w="4620" w:type="dxa"/>
            <w:noWrap w:val="0"/>
            <w:vAlign w:val="top"/>
          </w:tcPr>
          <w:p w14:paraId="5514345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eastAsia="仿宋_GB2312"/>
                <w:sz w:val="24"/>
                <w:lang w:val="en-US" w:eastAsia="zh-CN"/>
              </w:rPr>
            </w:pPr>
            <w:r>
              <w:rPr>
                <w:rFonts w:hint="eastAsia" w:eastAsia="仿宋_GB2312"/>
                <w:sz w:val="24"/>
                <w:lang w:val="en-US" w:eastAsia="zh-CN"/>
              </w:rPr>
              <w:t>20+/-2%</w:t>
            </w:r>
          </w:p>
        </w:tc>
      </w:tr>
      <w:tr w14:paraId="4A92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4655" w:type="dxa"/>
            <w:noWrap w:val="0"/>
            <w:vAlign w:val="center"/>
          </w:tcPr>
          <w:p w14:paraId="660DCCBA">
            <w:pPr>
              <w:keepNext w:val="0"/>
              <w:keepLines w:val="0"/>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eastAsia="仿宋_GB2312"/>
                <w:sz w:val="24"/>
                <w:lang w:val="en-US" w:eastAsia="zh-CN"/>
              </w:rPr>
            </w:pPr>
            <w:r>
              <w:rPr>
                <w:rFonts w:hint="eastAsia" w:eastAsia="仿宋_GB2312"/>
                <w:sz w:val="24"/>
                <w:lang w:val="en-US" w:eastAsia="zh-CN"/>
              </w:rPr>
              <w:t>长度/（mm）</w:t>
            </w:r>
          </w:p>
        </w:tc>
        <w:tc>
          <w:tcPr>
            <w:tcW w:w="4620" w:type="dxa"/>
            <w:noWrap w:val="0"/>
            <w:vAlign w:val="top"/>
          </w:tcPr>
          <w:p w14:paraId="1607EDB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eastAsia="仿宋_GB2312"/>
                <w:sz w:val="24"/>
                <w:lang w:val="en-US" w:eastAsia="zh-CN"/>
              </w:rPr>
            </w:pPr>
            <w:r>
              <w:rPr>
                <w:rFonts w:hint="eastAsia" w:eastAsia="仿宋_GB2312"/>
                <w:sz w:val="24"/>
                <w:lang w:val="en-US" w:eastAsia="zh-CN"/>
              </w:rPr>
              <w:t>50~250</w:t>
            </w:r>
          </w:p>
        </w:tc>
      </w:tr>
      <w:tr w14:paraId="439D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655" w:type="dxa"/>
            <w:noWrap w:val="0"/>
            <w:vAlign w:val="center"/>
          </w:tcPr>
          <w:p w14:paraId="7F0EFF9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eastAsia="仿宋_GB2312"/>
                <w:sz w:val="24"/>
                <w:lang w:val="en-US" w:eastAsia="zh-CN"/>
              </w:rPr>
            </w:pPr>
            <w:r>
              <w:rPr>
                <w:rFonts w:hint="eastAsia" w:eastAsia="仿宋_GB2312"/>
                <w:sz w:val="24"/>
                <w:lang w:val="en-US" w:eastAsia="zh-CN"/>
              </w:rPr>
              <w:t>长纤维率/(%)                 ≥</w:t>
            </w:r>
          </w:p>
        </w:tc>
        <w:tc>
          <w:tcPr>
            <w:tcW w:w="4620" w:type="dxa"/>
            <w:noWrap w:val="0"/>
            <w:vAlign w:val="top"/>
          </w:tcPr>
          <w:p w14:paraId="2386BD8D">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eastAsia="仿宋_GB2312"/>
                <w:sz w:val="24"/>
                <w:lang w:val="en-US" w:eastAsia="zh-CN"/>
              </w:rPr>
            </w:pPr>
            <w:r>
              <w:rPr>
                <w:rFonts w:hint="eastAsia" w:eastAsia="仿宋_GB2312"/>
                <w:sz w:val="24"/>
                <w:lang w:val="en-US" w:eastAsia="zh-CN"/>
              </w:rPr>
              <w:t>75</w:t>
            </w:r>
          </w:p>
        </w:tc>
      </w:tr>
      <w:tr w14:paraId="40C2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4655" w:type="dxa"/>
            <w:noWrap w:val="0"/>
            <w:vAlign w:val="center"/>
          </w:tcPr>
          <w:p w14:paraId="25CB3A3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eastAsia="仿宋_GB2312"/>
                <w:sz w:val="24"/>
                <w:lang w:val="en-US" w:eastAsia="zh-CN"/>
              </w:rPr>
            </w:pPr>
            <w:r>
              <w:rPr>
                <w:rFonts w:hint="eastAsia" w:eastAsia="仿宋_GB2312"/>
                <w:sz w:val="24"/>
                <w:lang w:val="en-US" w:eastAsia="zh-CN"/>
              </w:rPr>
              <w:t>杂质率/(%)                   ≤</w:t>
            </w:r>
          </w:p>
        </w:tc>
        <w:tc>
          <w:tcPr>
            <w:tcW w:w="4620" w:type="dxa"/>
            <w:noWrap w:val="0"/>
            <w:vAlign w:val="top"/>
          </w:tcPr>
          <w:p w14:paraId="72434E3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eastAsia="仿宋_GB2312"/>
                <w:sz w:val="24"/>
                <w:lang w:val="en-US" w:eastAsia="zh-CN"/>
              </w:rPr>
            </w:pPr>
            <w:r>
              <w:rPr>
                <w:rFonts w:hint="eastAsia" w:eastAsia="仿宋_GB2312"/>
                <w:sz w:val="24"/>
                <w:lang w:val="en-US" w:eastAsia="zh-CN"/>
              </w:rPr>
              <w:t>3.0</w:t>
            </w:r>
          </w:p>
        </w:tc>
      </w:tr>
    </w:tbl>
    <w:p w14:paraId="1555791A">
      <w:pPr>
        <w:spacing w:line="560" w:lineRule="exact"/>
        <w:ind w:firstLine="480" w:firstLineChars="200"/>
        <w:rPr>
          <w:rFonts w:eastAsia="黑体"/>
          <w:bCs/>
          <w:kern w:val="44"/>
          <w:sz w:val="24"/>
        </w:rPr>
      </w:pPr>
      <w:r>
        <w:rPr>
          <w:rFonts w:eastAsia="黑体"/>
          <w:bCs/>
          <w:kern w:val="44"/>
          <w:sz w:val="24"/>
        </w:rPr>
        <w:t>五、</w:t>
      </w:r>
      <w:r>
        <w:rPr>
          <w:rFonts w:hint="eastAsia" w:eastAsia="黑体"/>
          <w:bCs/>
          <w:kern w:val="44"/>
          <w:sz w:val="24"/>
        </w:rPr>
        <w:t>以国际标准为基础的起草情况，以及是否合规引用或者采用国际国外标准，并说明未采用国际标准的原因</w:t>
      </w:r>
    </w:p>
    <w:p w14:paraId="08E7B5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sz w:val="24"/>
          <w:lang w:val="en-US" w:eastAsia="zh-CN"/>
        </w:rPr>
      </w:pPr>
      <w:r>
        <w:rPr>
          <w:sz w:val="28"/>
          <w:szCs w:val="28"/>
        </w:rPr>
        <w:t xml:space="preserve"> </w:t>
      </w:r>
      <w:r>
        <w:rPr>
          <w:rFonts w:hint="eastAsia"/>
          <w:sz w:val="28"/>
          <w:szCs w:val="28"/>
          <w:lang w:val="en-US" w:eastAsia="zh-CN"/>
        </w:rPr>
        <w:t xml:space="preserve">  </w:t>
      </w:r>
      <w:r>
        <w:rPr>
          <w:rFonts w:hint="eastAsia" w:eastAsia="仿宋_GB2312"/>
          <w:sz w:val="24"/>
          <w:lang w:val="en-US" w:eastAsia="zh-CN"/>
        </w:rPr>
        <w:t>目前已制定的椰衣纤维标准主要集中在东南亚椰子生产国，其检测指标主要有含水率、长度和杂质率等指标，而我国尚未有同类标准，因此，本标准是参考东南亚椰子生产国的椰衣纤维标准，结合我国椰衣纤维生产现状和进口现状，增加了长纤维率指标而制定的，解决了国内缺乏统一的椰衣纤维产品标准的问题，对促进我国椰子产业的发展很有意义。</w:t>
      </w:r>
    </w:p>
    <w:p w14:paraId="4E0C6253">
      <w:pPr>
        <w:spacing w:line="560" w:lineRule="exact"/>
        <w:ind w:firstLine="480" w:firstLineChars="200"/>
        <w:rPr>
          <w:rFonts w:eastAsia="黑体"/>
          <w:bCs/>
          <w:kern w:val="44"/>
          <w:sz w:val="24"/>
        </w:rPr>
      </w:pPr>
      <w:r>
        <w:rPr>
          <w:rFonts w:eastAsia="黑体"/>
          <w:bCs/>
          <w:kern w:val="44"/>
          <w:sz w:val="24"/>
        </w:rPr>
        <w:t>六、</w:t>
      </w:r>
      <w:r>
        <w:rPr>
          <w:rFonts w:hint="eastAsia" w:eastAsia="黑体"/>
          <w:bCs/>
          <w:kern w:val="44"/>
          <w:sz w:val="24"/>
        </w:rPr>
        <w:t>与有关法律、行政法规及相关标准的关系</w:t>
      </w:r>
    </w:p>
    <w:p w14:paraId="767127E5">
      <w:pPr>
        <w:spacing w:line="560" w:lineRule="exact"/>
        <w:ind w:firstLine="480" w:firstLineChars="200"/>
        <w:rPr>
          <w:rFonts w:eastAsia="仿宋_GB2312"/>
          <w:sz w:val="24"/>
        </w:rPr>
      </w:pPr>
      <w:r>
        <w:rPr>
          <w:rFonts w:hint="eastAsia" w:eastAsia="仿宋_GB2312"/>
          <w:sz w:val="24"/>
        </w:rPr>
        <w:t>标准的制订过程中严格贯彻国家有关方针、政策、法律和规章，遵循政策性和协调统一性的原则，与有关的现行法律、法规和强制性标准不存在冲突。</w:t>
      </w:r>
    </w:p>
    <w:p w14:paraId="57EA24CF">
      <w:pPr>
        <w:spacing w:line="560" w:lineRule="exact"/>
        <w:ind w:firstLine="480" w:firstLineChars="200"/>
        <w:rPr>
          <w:rFonts w:eastAsia="黑体"/>
          <w:bCs/>
          <w:kern w:val="44"/>
          <w:sz w:val="24"/>
        </w:rPr>
      </w:pPr>
      <w:r>
        <w:rPr>
          <w:rFonts w:eastAsia="黑体"/>
          <w:bCs/>
          <w:kern w:val="44"/>
          <w:sz w:val="24"/>
        </w:rPr>
        <w:t>七、</w:t>
      </w:r>
      <w:r>
        <w:rPr>
          <w:rFonts w:hint="eastAsia" w:eastAsia="黑体"/>
          <w:bCs/>
          <w:kern w:val="44"/>
          <w:sz w:val="24"/>
        </w:rPr>
        <w:t>重大分歧意见的处理经过和依据</w:t>
      </w:r>
    </w:p>
    <w:p w14:paraId="0B287FD7">
      <w:pPr>
        <w:spacing w:line="560" w:lineRule="exact"/>
        <w:ind w:firstLine="420"/>
        <w:rPr>
          <w:rFonts w:eastAsia="仿宋_GB2312"/>
          <w:sz w:val="24"/>
        </w:rPr>
      </w:pPr>
      <w:r>
        <w:rPr>
          <w:rFonts w:hint="eastAsia" w:eastAsia="仿宋_GB2312"/>
          <w:sz w:val="24"/>
        </w:rPr>
        <w:t>本标准制定过程中尚未出现重大分歧意见。</w:t>
      </w:r>
    </w:p>
    <w:p w14:paraId="74C5EAE3">
      <w:pPr>
        <w:spacing w:line="560" w:lineRule="exact"/>
        <w:ind w:firstLine="480" w:firstLineChars="200"/>
        <w:rPr>
          <w:rFonts w:eastAsia="黑体"/>
          <w:bCs/>
          <w:kern w:val="44"/>
          <w:sz w:val="24"/>
        </w:rPr>
      </w:pPr>
      <w:r>
        <w:rPr>
          <w:rFonts w:eastAsia="黑体"/>
          <w:bCs/>
          <w:kern w:val="44"/>
          <w:sz w:val="24"/>
        </w:rPr>
        <w:t>八、</w:t>
      </w:r>
      <w:r>
        <w:rPr>
          <w:rFonts w:hint="eastAsia" w:eastAsia="黑体"/>
          <w:bCs/>
          <w:kern w:val="44"/>
          <w:sz w:val="24"/>
        </w:rPr>
        <w:t>涉及专利的有关说明</w:t>
      </w:r>
    </w:p>
    <w:p w14:paraId="35AF5708">
      <w:pPr>
        <w:spacing w:line="560" w:lineRule="exact"/>
        <w:ind w:firstLine="420"/>
        <w:rPr>
          <w:rFonts w:eastAsia="仿宋_GB2312"/>
          <w:sz w:val="24"/>
        </w:rPr>
      </w:pPr>
      <w:r>
        <w:rPr>
          <w:rFonts w:hint="eastAsia" w:eastAsia="仿宋_GB2312"/>
          <w:sz w:val="24"/>
        </w:rPr>
        <w:t>据实说明，涉及知识产权的应当提供专利等知识产权的证明性文件，并对所提供的证明材料的真实性负责。</w:t>
      </w:r>
    </w:p>
    <w:p w14:paraId="432EB06E">
      <w:pPr>
        <w:spacing w:line="560" w:lineRule="exact"/>
        <w:ind w:firstLine="420"/>
        <w:rPr>
          <w:rFonts w:hint="eastAsia" w:eastAsia="仿宋_GB2312"/>
          <w:sz w:val="24"/>
          <w:lang w:val="en-US" w:eastAsia="zh-CN"/>
        </w:rPr>
      </w:pPr>
      <w:r>
        <w:rPr>
          <w:rFonts w:hint="eastAsia" w:eastAsia="仿宋_GB2312"/>
          <w:sz w:val="24"/>
          <w:lang w:val="en-US" w:eastAsia="zh-CN"/>
        </w:rPr>
        <w:t>无</w:t>
      </w:r>
    </w:p>
    <w:p w14:paraId="74569C48">
      <w:pPr>
        <w:spacing w:line="560" w:lineRule="exact"/>
        <w:ind w:firstLine="480" w:firstLineChars="200"/>
        <w:rPr>
          <w:rFonts w:eastAsia="仿宋_GB2312"/>
          <w:sz w:val="24"/>
        </w:rPr>
      </w:pPr>
      <w:r>
        <w:rPr>
          <w:rFonts w:eastAsia="黑体"/>
          <w:bCs/>
          <w:kern w:val="44"/>
          <w:sz w:val="24"/>
        </w:rPr>
        <w:t>九、</w:t>
      </w:r>
      <w:r>
        <w:rPr>
          <w:rFonts w:hint="eastAsia" w:eastAsia="黑体"/>
          <w:bCs/>
          <w:kern w:val="44"/>
          <w:sz w:val="24"/>
        </w:rPr>
        <w:t>实施标准的要求，以及组织措施、技术措施、过渡期和实施日期的建议等措施建议</w:t>
      </w:r>
    </w:p>
    <w:p w14:paraId="35A0F50E">
      <w:pPr>
        <w:spacing w:line="560" w:lineRule="exact"/>
        <w:ind w:firstLine="420"/>
        <w:rPr>
          <w:rFonts w:eastAsia="仿宋_GB2312"/>
          <w:sz w:val="24"/>
        </w:rPr>
      </w:pPr>
      <w:r>
        <w:rPr>
          <w:rFonts w:hint="eastAsia" w:eastAsia="仿宋_GB2312"/>
          <w:sz w:val="24"/>
          <w:lang w:val="en-US" w:eastAsia="zh-CN"/>
        </w:rPr>
        <w:t>标准</w:t>
      </w:r>
      <w:r>
        <w:rPr>
          <w:rFonts w:hint="eastAsia" w:eastAsia="仿宋_GB2312"/>
          <w:sz w:val="24"/>
        </w:rPr>
        <w:t>发布后6个月内，将在</w:t>
      </w:r>
      <w:r>
        <w:rPr>
          <w:rFonts w:hint="eastAsia" w:eastAsia="仿宋_GB2312"/>
          <w:sz w:val="24"/>
          <w:lang w:val="en-US" w:eastAsia="zh-CN"/>
        </w:rPr>
        <w:t>海南文昌、广东湛江、云南西双版纳等椰子主产区以及浙江义乌、山东青岛等椰衣纤维制品出口集散区</w:t>
      </w:r>
      <w:r>
        <w:rPr>
          <w:rFonts w:hint="eastAsia" w:eastAsia="仿宋_GB2312"/>
          <w:sz w:val="24"/>
        </w:rPr>
        <w:t>，针对</w:t>
      </w:r>
      <w:r>
        <w:rPr>
          <w:rFonts w:hint="eastAsia" w:eastAsia="仿宋_GB2312"/>
          <w:sz w:val="24"/>
          <w:lang w:val="en-US" w:eastAsia="zh-CN"/>
        </w:rPr>
        <w:t>椰衣纤维</w:t>
      </w:r>
      <w:r>
        <w:rPr>
          <w:rFonts w:hint="eastAsia" w:eastAsia="仿宋_GB2312"/>
          <w:sz w:val="24"/>
        </w:rPr>
        <w:t>生产加工企业、原料供应与回收主体</w:t>
      </w:r>
      <w:r>
        <w:rPr>
          <w:rFonts w:hint="eastAsia" w:eastAsia="仿宋_GB2312"/>
          <w:sz w:val="24"/>
          <w:lang w:eastAsia="zh-CN"/>
        </w:rPr>
        <w:t>、</w:t>
      </w:r>
      <w:r>
        <w:rPr>
          <w:rFonts w:hint="eastAsia" w:eastAsia="仿宋_GB2312"/>
          <w:sz w:val="24"/>
          <w:lang w:val="en-US" w:eastAsia="zh-CN"/>
        </w:rPr>
        <w:t>下游应用与流通主体（床垫家居制造商、建材企业、园艺用品生产商、出口贸易公司）和服务支撑机构（如质检机构、行业协会、科研单位）</w:t>
      </w:r>
      <w:r>
        <w:rPr>
          <w:rFonts w:hint="eastAsia" w:eastAsia="仿宋_GB2312"/>
          <w:sz w:val="24"/>
        </w:rPr>
        <w:t>等产业主体开展宣贯和培训</w:t>
      </w:r>
      <w:r>
        <w:rPr>
          <w:rFonts w:hint="eastAsia" w:eastAsia="仿宋_GB2312"/>
          <w:sz w:val="24"/>
          <w:lang w:eastAsia="zh-CN"/>
        </w:rPr>
        <w:t>。</w:t>
      </w:r>
      <w:r>
        <w:rPr>
          <w:rFonts w:hint="eastAsia" w:eastAsia="仿宋_GB2312"/>
          <w:sz w:val="24"/>
        </w:rPr>
        <w:t>为了贯彻实施本标准，必须编写宣贯教材或小册子与本标准同时进行宣贯，让椰衣纤维生产、流通和进口贸易从业人员及时准确地了解和掌握本标准，保证标准顺利实施。建立以本标准主编单位为主体的技术服务队伍，及时解决标准使用过程中出现的各类问题和困难，积极开展标准培训工作。为了全面掌握标准的执行情况，为进一步修改完善标准做准备，应及时与标准使用人员进行沟通交流，鼓励使用本标准的单位和个人将本标准的执行情况以及所发现的问题反馈到主管部门或本标准的主编单位，以便及时修订完善本标准。</w:t>
      </w:r>
    </w:p>
    <w:p w14:paraId="1263CA2F">
      <w:pPr>
        <w:spacing w:line="560" w:lineRule="exact"/>
        <w:ind w:firstLine="480" w:firstLineChars="200"/>
        <w:rPr>
          <w:rFonts w:eastAsia="黑体"/>
          <w:bCs/>
          <w:kern w:val="44"/>
          <w:sz w:val="24"/>
        </w:rPr>
      </w:pPr>
      <w:r>
        <w:rPr>
          <w:rFonts w:eastAsia="黑体"/>
          <w:bCs/>
          <w:kern w:val="44"/>
          <w:sz w:val="24"/>
        </w:rPr>
        <w:t>十、其他应予说明的事项</w:t>
      </w:r>
    </w:p>
    <w:p w14:paraId="1F8D4EC8">
      <w:pPr>
        <w:spacing w:line="560" w:lineRule="exact"/>
        <w:ind w:firstLine="480" w:firstLineChars="200"/>
        <w:rPr>
          <w:rFonts w:hint="eastAsia" w:eastAsia="仿宋_GB2312"/>
          <w:sz w:val="24"/>
        </w:rPr>
      </w:pPr>
      <w:r>
        <w:rPr>
          <w:rFonts w:hint="eastAsia" w:eastAsia="仿宋_GB2312"/>
          <w:sz w:val="24"/>
        </w:rPr>
        <w:t>主要包括标准项目任务完成中有关标准名称变更、对有争议问题、遗留问题处理、尚需探讨的问题和制定或修订配套标准的说明等。没有的即写“无”。</w:t>
      </w:r>
    </w:p>
    <w:p w14:paraId="6A55A596">
      <w:pPr>
        <w:spacing w:line="560" w:lineRule="exact"/>
        <w:ind w:firstLine="480" w:firstLineChars="200"/>
        <w:rPr>
          <w:rFonts w:hint="eastAsia" w:eastAsia="仿宋_GB2312"/>
          <w:sz w:val="24"/>
          <w:lang w:val="en-US" w:eastAsia="zh-CN"/>
        </w:rPr>
      </w:pPr>
      <w:r>
        <w:rPr>
          <w:rFonts w:hint="eastAsia" w:eastAsia="仿宋_GB2312"/>
          <w:sz w:val="24"/>
          <w:lang w:val="en-US" w:eastAsia="zh-CN"/>
        </w:rPr>
        <w:t>无</w:t>
      </w:r>
    </w:p>
    <w:p w14:paraId="38D2B99C">
      <w:pPr>
        <w:spacing w:line="560" w:lineRule="exact"/>
        <w:ind w:firstLine="480" w:firstLineChars="200"/>
        <w:rPr>
          <w:rFonts w:eastAsia="仿宋_GB2312"/>
          <w:sz w:val="24"/>
        </w:rPr>
      </w:pPr>
    </w:p>
    <w:sectPr>
      <w:footerReference r:id="rId3" w:type="default"/>
      <w:footerReference r:id="rId4" w:type="even"/>
      <w:pgSz w:w="11906" w:h="16838"/>
      <w:pgMar w:top="2098" w:right="1474" w:bottom="1985" w:left="1588" w:header="851" w:footer="1417"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S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宋体_x0004_搀">
    <w:altName w:val="宋体"/>
    <w:panose1 w:val="00000000000000000000"/>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8"/>
      </w:rPr>
      <w:id w:val="1520440388"/>
    </w:sdtPr>
    <w:sdtEndPr>
      <w:rPr>
        <w:rFonts w:ascii="宋体" w:hAnsi="宋体"/>
        <w:sz w:val="28"/>
      </w:rPr>
    </w:sdtEndPr>
    <w:sdtContent>
      <w:p w14:paraId="75788E3D">
        <w:pPr>
          <w:pStyle w:val="4"/>
          <w:jc w:val="right"/>
          <w:rPr>
            <w:rFonts w:ascii="宋体" w:hAnsi="宋体"/>
            <w:sz w:val="28"/>
          </w:rPr>
        </w:pP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w:t>
        </w:r>
        <w:r>
          <w:rPr>
            <w:rFonts w:ascii="宋体" w:hAnsi="宋体"/>
            <w:sz w:val="28"/>
          </w:rPr>
          <w:t xml:space="preserve"> 5 -</w:t>
        </w:r>
        <w:r>
          <w:rPr>
            <w:rFonts w:ascii="宋体" w:hAnsi="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8"/>
      </w:rPr>
      <w:id w:val="890464221"/>
    </w:sdtPr>
    <w:sdtEndPr>
      <w:rPr>
        <w:rFonts w:ascii="宋体" w:hAnsi="宋体"/>
        <w:sz w:val="28"/>
      </w:rPr>
    </w:sdtEndPr>
    <w:sdtContent>
      <w:p w14:paraId="62586EB8">
        <w:pPr>
          <w:pStyle w:val="4"/>
          <w:rPr>
            <w:rFonts w:ascii="宋体" w:hAnsi="宋体"/>
            <w:sz w:val="28"/>
          </w:rPr>
        </w:pP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w:t>
        </w:r>
        <w:r>
          <w:rPr>
            <w:rFonts w:ascii="宋体" w:hAnsi="宋体"/>
            <w:sz w:val="28"/>
          </w:rPr>
          <w:t xml:space="preserve"> 2 -</w:t>
        </w:r>
        <w:r>
          <w:rPr>
            <w:rFonts w:ascii="宋体" w:hAnsi="宋体"/>
            <w:sz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484D1E"/>
    <w:multiLevelType w:val="singleLevel"/>
    <w:tmpl w:val="E2484D1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mYmVhMGQ2YWQwOTc0ZDFkYmVkZTE0NzFkNThlYzIifQ=="/>
  </w:docVars>
  <w:rsids>
    <w:rsidRoot w:val="00DB0952"/>
    <w:rsid w:val="000048C4"/>
    <w:rsid w:val="00010F73"/>
    <w:rsid w:val="000136B1"/>
    <w:rsid w:val="000153A7"/>
    <w:rsid w:val="00017046"/>
    <w:rsid w:val="00021B89"/>
    <w:rsid w:val="000273A7"/>
    <w:rsid w:val="000315EF"/>
    <w:rsid w:val="00031BD1"/>
    <w:rsid w:val="000332AD"/>
    <w:rsid w:val="000334B7"/>
    <w:rsid w:val="0003450B"/>
    <w:rsid w:val="00040B6E"/>
    <w:rsid w:val="00040CA7"/>
    <w:rsid w:val="000419F7"/>
    <w:rsid w:val="00043DBA"/>
    <w:rsid w:val="0004459C"/>
    <w:rsid w:val="0004650D"/>
    <w:rsid w:val="00052831"/>
    <w:rsid w:val="000560F2"/>
    <w:rsid w:val="00060F6C"/>
    <w:rsid w:val="00062A0C"/>
    <w:rsid w:val="0006627A"/>
    <w:rsid w:val="00066A38"/>
    <w:rsid w:val="000714CF"/>
    <w:rsid w:val="000720B3"/>
    <w:rsid w:val="00074310"/>
    <w:rsid w:val="00077D7B"/>
    <w:rsid w:val="00082202"/>
    <w:rsid w:val="0008483C"/>
    <w:rsid w:val="00090341"/>
    <w:rsid w:val="0009035E"/>
    <w:rsid w:val="000A4E45"/>
    <w:rsid w:val="000A73A9"/>
    <w:rsid w:val="000A7AC5"/>
    <w:rsid w:val="000C05A4"/>
    <w:rsid w:val="000C2640"/>
    <w:rsid w:val="000D4E4D"/>
    <w:rsid w:val="000D780A"/>
    <w:rsid w:val="000E39F5"/>
    <w:rsid w:val="000E4B40"/>
    <w:rsid w:val="000F0D86"/>
    <w:rsid w:val="000F3937"/>
    <w:rsid w:val="000F4994"/>
    <w:rsid w:val="000F55B7"/>
    <w:rsid w:val="000F60A1"/>
    <w:rsid w:val="0010397F"/>
    <w:rsid w:val="00103BCF"/>
    <w:rsid w:val="00103C83"/>
    <w:rsid w:val="00104AF3"/>
    <w:rsid w:val="001055FA"/>
    <w:rsid w:val="00106ACF"/>
    <w:rsid w:val="00111A1F"/>
    <w:rsid w:val="001133E8"/>
    <w:rsid w:val="001222C6"/>
    <w:rsid w:val="00125B5A"/>
    <w:rsid w:val="001376D3"/>
    <w:rsid w:val="00140218"/>
    <w:rsid w:val="00146230"/>
    <w:rsid w:val="00151AE7"/>
    <w:rsid w:val="001528D8"/>
    <w:rsid w:val="00152F03"/>
    <w:rsid w:val="00155C38"/>
    <w:rsid w:val="00156C63"/>
    <w:rsid w:val="00157E64"/>
    <w:rsid w:val="001740EF"/>
    <w:rsid w:val="00175020"/>
    <w:rsid w:val="0018018D"/>
    <w:rsid w:val="00180698"/>
    <w:rsid w:val="001835B8"/>
    <w:rsid w:val="00184CDB"/>
    <w:rsid w:val="001853B4"/>
    <w:rsid w:val="00187B1E"/>
    <w:rsid w:val="00187F62"/>
    <w:rsid w:val="00190FBD"/>
    <w:rsid w:val="001A1F2C"/>
    <w:rsid w:val="001A4D59"/>
    <w:rsid w:val="001A50F3"/>
    <w:rsid w:val="001A7EA9"/>
    <w:rsid w:val="001B4442"/>
    <w:rsid w:val="001B4AB8"/>
    <w:rsid w:val="001B5C1E"/>
    <w:rsid w:val="001C7436"/>
    <w:rsid w:val="001E465A"/>
    <w:rsid w:val="001E6A6C"/>
    <w:rsid w:val="001F7C80"/>
    <w:rsid w:val="00205683"/>
    <w:rsid w:val="002118BB"/>
    <w:rsid w:val="002145F5"/>
    <w:rsid w:val="00220E1B"/>
    <w:rsid w:val="002266DE"/>
    <w:rsid w:val="00231524"/>
    <w:rsid w:val="0023199E"/>
    <w:rsid w:val="00233022"/>
    <w:rsid w:val="002347EC"/>
    <w:rsid w:val="00265F2C"/>
    <w:rsid w:val="0027269D"/>
    <w:rsid w:val="0028056F"/>
    <w:rsid w:val="00280FB6"/>
    <w:rsid w:val="00286856"/>
    <w:rsid w:val="00290BEF"/>
    <w:rsid w:val="002929E1"/>
    <w:rsid w:val="002933C1"/>
    <w:rsid w:val="002A3C4E"/>
    <w:rsid w:val="002A4827"/>
    <w:rsid w:val="002A5A92"/>
    <w:rsid w:val="002A63D1"/>
    <w:rsid w:val="002A7714"/>
    <w:rsid w:val="002B7E97"/>
    <w:rsid w:val="002C4372"/>
    <w:rsid w:val="002C5D83"/>
    <w:rsid w:val="002D4BB4"/>
    <w:rsid w:val="002D4D4F"/>
    <w:rsid w:val="002D6B1E"/>
    <w:rsid w:val="002F12E3"/>
    <w:rsid w:val="002F1739"/>
    <w:rsid w:val="002F6F39"/>
    <w:rsid w:val="002F79F9"/>
    <w:rsid w:val="0030353B"/>
    <w:rsid w:val="003108F8"/>
    <w:rsid w:val="003143E9"/>
    <w:rsid w:val="0031670B"/>
    <w:rsid w:val="00316AE6"/>
    <w:rsid w:val="003234B2"/>
    <w:rsid w:val="00331053"/>
    <w:rsid w:val="003330B6"/>
    <w:rsid w:val="00333F33"/>
    <w:rsid w:val="00340741"/>
    <w:rsid w:val="00347C1A"/>
    <w:rsid w:val="00352BE9"/>
    <w:rsid w:val="00354C94"/>
    <w:rsid w:val="00370994"/>
    <w:rsid w:val="003715FC"/>
    <w:rsid w:val="00372F63"/>
    <w:rsid w:val="0037300F"/>
    <w:rsid w:val="00374F37"/>
    <w:rsid w:val="0038221B"/>
    <w:rsid w:val="00382853"/>
    <w:rsid w:val="00384CA1"/>
    <w:rsid w:val="0039014A"/>
    <w:rsid w:val="00390746"/>
    <w:rsid w:val="00392A05"/>
    <w:rsid w:val="003958B8"/>
    <w:rsid w:val="00396267"/>
    <w:rsid w:val="003A078E"/>
    <w:rsid w:val="003A1218"/>
    <w:rsid w:val="003B7C7E"/>
    <w:rsid w:val="003C730C"/>
    <w:rsid w:val="003D44E2"/>
    <w:rsid w:val="003E158D"/>
    <w:rsid w:val="003E167F"/>
    <w:rsid w:val="003E237E"/>
    <w:rsid w:val="003E5AEB"/>
    <w:rsid w:val="003F7E66"/>
    <w:rsid w:val="00401426"/>
    <w:rsid w:val="0040385E"/>
    <w:rsid w:val="00404A54"/>
    <w:rsid w:val="00406F67"/>
    <w:rsid w:val="00407035"/>
    <w:rsid w:val="004076A4"/>
    <w:rsid w:val="004149AF"/>
    <w:rsid w:val="0041536D"/>
    <w:rsid w:val="004268B8"/>
    <w:rsid w:val="0042771B"/>
    <w:rsid w:val="0043166A"/>
    <w:rsid w:val="00432C1F"/>
    <w:rsid w:val="0043447E"/>
    <w:rsid w:val="00445479"/>
    <w:rsid w:val="004543DF"/>
    <w:rsid w:val="0045636E"/>
    <w:rsid w:val="00461582"/>
    <w:rsid w:val="004636BC"/>
    <w:rsid w:val="004702D2"/>
    <w:rsid w:val="00471ED4"/>
    <w:rsid w:val="00475C2E"/>
    <w:rsid w:val="00477B39"/>
    <w:rsid w:val="004840E8"/>
    <w:rsid w:val="004845C0"/>
    <w:rsid w:val="00497824"/>
    <w:rsid w:val="00497C6A"/>
    <w:rsid w:val="004B3B98"/>
    <w:rsid w:val="004B6267"/>
    <w:rsid w:val="004B6589"/>
    <w:rsid w:val="004C0C3A"/>
    <w:rsid w:val="004C139E"/>
    <w:rsid w:val="004C6F57"/>
    <w:rsid w:val="004D7F70"/>
    <w:rsid w:val="004E1C34"/>
    <w:rsid w:val="004F28CC"/>
    <w:rsid w:val="004F68DD"/>
    <w:rsid w:val="004F7F53"/>
    <w:rsid w:val="005006A7"/>
    <w:rsid w:val="00504764"/>
    <w:rsid w:val="0050560C"/>
    <w:rsid w:val="005079C5"/>
    <w:rsid w:val="00511DD5"/>
    <w:rsid w:val="005156C9"/>
    <w:rsid w:val="00520822"/>
    <w:rsid w:val="00523F56"/>
    <w:rsid w:val="005262A3"/>
    <w:rsid w:val="00530B7E"/>
    <w:rsid w:val="0053123C"/>
    <w:rsid w:val="00543FEB"/>
    <w:rsid w:val="005474FD"/>
    <w:rsid w:val="0055024B"/>
    <w:rsid w:val="00553409"/>
    <w:rsid w:val="0055647A"/>
    <w:rsid w:val="00562E3B"/>
    <w:rsid w:val="00573528"/>
    <w:rsid w:val="00574368"/>
    <w:rsid w:val="00575F89"/>
    <w:rsid w:val="005775FB"/>
    <w:rsid w:val="00580C87"/>
    <w:rsid w:val="00585AD3"/>
    <w:rsid w:val="00586B2B"/>
    <w:rsid w:val="00597630"/>
    <w:rsid w:val="005A0E0E"/>
    <w:rsid w:val="005A13A0"/>
    <w:rsid w:val="005A7663"/>
    <w:rsid w:val="005C5A1C"/>
    <w:rsid w:val="005D0017"/>
    <w:rsid w:val="005D08A0"/>
    <w:rsid w:val="005D3FA0"/>
    <w:rsid w:val="005D482D"/>
    <w:rsid w:val="005E039E"/>
    <w:rsid w:val="005E323A"/>
    <w:rsid w:val="005F07CC"/>
    <w:rsid w:val="005F3CDD"/>
    <w:rsid w:val="005F4E89"/>
    <w:rsid w:val="006007F0"/>
    <w:rsid w:val="00607F56"/>
    <w:rsid w:val="00610A8E"/>
    <w:rsid w:val="00610C3C"/>
    <w:rsid w:val="00617B7A"/>
    <w:rsid w:val="00620D54"/>
    <w:rsid w:val="006251C7"/>
    <w:rsid w:val="0063431B"/>
    <w:rsid w:val="00634ABE"/>
    <w:rsid w:val="0064009C"/>
    <w:rsid w:val="006433D6"/>
    <w:rsid w:val="00643F57"/>
    <w:rsid w:val="00644202"/>
    <w:rsid w:val="006468EA"/>
    <w:rsid w:val="0065097B"/>
    <w:rsid w:val="006530F0"/>
    <w:rsid w:val="006532E0"/>
    <w:rsid w:val="00653341"/>
    <w:rsid w:val="00657B22"/>
    <w:rsid w:val="00660F89"/>
    <w:rsid w:val="00662CCC"/>
    <w:rsid w:val="00665C4A"/>
    <w:rsid w:val="0068404D"/>
    <w:rsid w:val="006940CD"/>
    <w:rsid w:val="006970A2"/>
    <w:rsid w:val="006973EA"/>
    <w:rsid w:val="00697405"/>
    <w:rsid w:val="006B5F7F"/>
    <w:rsid w:val="006C169F"/>
    <w:rsid w:val="006C54A1"/>
    <w:rsid w:val="006D55B8"/>
    <w:rsid w:val="006D76F0"/>
    <w:rsid w:val="006E06A1"/>
    <w:rsid w:val="006E1F56"/>
    <w:rsid w:val="006E533E"/>
    <w:rsid w:val="006E5361"/>
    <w:rsid w:val="006F06A5"/>
    <w:rsid w:val="006F09D4"/>
    <w:rsid w:val="006F1094"/>
    <w:rsid w:val="006F2BA6"/>
    <w:rsid w:val="006F32FB"/>
    <w:rsid w:val="006F6C05"/>
    <w:rsid w:val="00700F0A"/>
    <w:rsid w:val="00701057"/>
    <w:rsid w:val="0070143F"/>
    <w:rsid w:val="007056D0"/>
    <w:rsid w:val="00705AFB"/>
    <w:rsid w:val="00713200"/>
    <w:rsid w:val="00724C88"/>
    <w:rsid w:val="007253D7"/>
    <w:rsid w:val="00733015"/>
    <w:rsid w:val="00734F60"/>
    <w:rsid w:val="00742119"/>
    <w:rsid w:val="0074242B"/>
    <w:rsid w:val="0074242C"/>
    <w:rsid w:val="007427CE"/>
    <w:rsid w:val="0074410C"/>
    <w:rsid w:val="00745B45"/>
    <w:rsid w:val="00750983"/>
    <w:rsid w:val="007565C0"/>
    <w:rsid w:val="00760D77"/>
    <w:rsid w:val="00770DD4"/>
    <w:rsid w:val="007753F9"/>
    <w:rsid w:val="0077643C"/>
    <w:rsid w:val="0079052A"/>
    <w:rsid w:val="00791E60"/>
    <w:rsid w:val="007927A1"/>
    <w:rsid w:val="00793AAF"/>
    <w:rsid w:val="007961E8"/>
    <w:rsid w:val="00797B08"/>
    <w:rsid w:val="007A47D7"/>
    <w:rsid w:val="007B1454"/>
    <w:rsid w:val="007B228C"/>
    <w:rsid w:val="007B4601"/>
    <w:rsid w:val="007B5C08"/>
    <w:rsid w:val="007B6029"/>
    <w:rsid w:val="007B6998"/>
    <w:rsid w:val="007B6AB9"/>
    <w:rsid w:val="007C780F"/>
    <w:rsid w:val="007D7310"/>
    <w:rsid w:val="007D73F4"/>
    <w:rsid w:val="007D7F75"/>
    <w:rsid w:val="007E00DB"/>
    <w:rsid w:val="007E0999"/>
    <w:rsid w:val="007E3FFF"/>
    <w:rsid w:val="007E68C9"/>
    <w:rsid w:val="007F0180"/>
    <w:rsid w:val="007F75F9"/>
    <w:rsid w:val="00804E58"/>
    <w:rsid w:val="00805621"/>
    <w:rsid w:val="00806860"/>
    <w:rsid w:val="00806B17"/>
    <w:rsid w:val="00810141"/>
    <w:rsid w:val="00811EAF"/>
    <w:rsid w:val="008146AA"/>
    <w:rsid w:val="0081706D"/>
    <w:rsid w:val="00827955"/>
    <w:rsid w:val="00830CB7"/>
    <w:rsid w:val="008310BD"/>
    <w:rsid w:val="00842725"/>
    <w:rsid w:val="00847154"/>
    <w:rsid w:val="00851BA2"/>
    <w:rsid w:val="00854AD4"/>
    <w:rsid w:val="0085578D"/>
    <w:rsid w:val="00863098"/>
    <w:rsid w:val="0086392B"/>
    <w:rsid w:val="00867EDE"/>
    <w:rsid w:val="00870ABF"/>
    <w:rsid w:val="00871221"/>
    <w:rsid w:val="00871C71"/>
    <w:rsid w:val="00872E5C"/>
    <w:rsid w:val="00875576"/>
    <w:rsid w:val="008834D1"/>
    <w:rsid w:val="0088757F"/>
    <w:rsid w:val="00892F82"/>
    <w:rsid w:val="00895CD3"/>
    <w:rsid w:val="00896381"/>
    <w:rsid w:val="008A043A"/>
    <w:rsid w:val="008A50B5"/>
    <w:rsid w:val="008A5BFF"/>
    <w:rsid w:val="008B068D"/>
    <w:rsid w:val="008B0D2C"/>
    <w:rsid w:val="008B182D"/>
    <w:rsid w:val="008B1B80"/>
    <w:rsid w:val="008B4F5C"/>
    <w:rsid w:val="008B701D"/>
    <w:rsid w:val="008C4C54"/>
    <w:rsid w:val="008D0D24"/>
    <w:rsid w:val="008D0DE5"/>
    <w:rsid w:val="008D156D"/>
    <w:rsid w:val="008D2F42"/>
    <w:rsid w:val="008D3B26"/>
    <w:rsid w:val="008E08D4"/>
    <w:rsid w:val="008E1C90"/>
    <w:rsid w:val="008F0918"/>
    <w:rsid w:val="008F2212"/>
    <w:rsid w:val="008F31BB"/>
    <w:rsid w:val="008F70D0"/>
    <w:rsid w:val="008F7D64"/>
    <w:rsid w:val="00902863"/>
    <w:rsid w:val="00902EF5"/>
    <w:rsid w:val="009067A8"/>
    <w:rsid w:val="00910C14"/>
    <w:rsid w:val="00913627"/>
    <w:rsid w:val="00916E02"/>
    <w:rsid w:val="00920840"/>
    <w:rsid w:val="009226DF"/>
    <w:rsid w:val="0092313C"/>
    <w:rsid w:val="009249C6"/>
    <w:rsid w:val="0092713F"/>
    <w:rsid w:val="0093389E"/>
    <w:rsid w:val="00933D56"/>
    <w:rsid w:val="00936BBC"/>
    <w:rsid w:val="00940113"/>
    <w:rsid w:val="0094511C"/>
    <w:rsid w:val="00950EEB"/>
    <w:rsid w:val="00953E4B"/>
    <w:rsid w:val="0095562E"/>
    <w:rsid w:val="009556DB"/>
    <w:rsid w:val="009557CF"/>
    <w:rsid w:val="00960109"/>
    <w:rsid w:val="00966C97"/>
    <w:rsid w:val="009679BF"/>
    <w:rsid w:val="009743BC"/>
    <w:rsid w:val="009855B0"/>
    <w:rsid w:val="00986489"/>
    <w:rsid w:val="009A0101"/>
    <w:rsid w:val="009A66B1"/>
    <w:rsid w:val="009A7FE9"/>
    <w:rsid w:val="009B5854"/>
    <w:rsid w:val="009D5183"/>
    <w:rsid w:val="009E0AA5"/>
    <w:rsid w:val="009E1690"/>
    <w:rsid w:val="009E1944"/>
    <w:rsid w:val="009E310D"/>
    <w:rsid w:val="009E3C9F"/>
    <w:rsid w:val="009E3D44"/>
    <w:rsid w:val="009E717D"/>
    <w:rsid w:val="009E7378"/>
    <w:rsid w:val="009E7627"/>
    <w:rsid w:val="009F7D44"/>
    <w:rsid w:val="00A05AA2"/>
    <w:rsid w:val="00A05CB6"/>
    <w:rsid w:val="00A06ECC"/>
    <w:rsid w:val="00A072B1"/>
    <w:rsid w:val="00A13661"/>
    <w:rsid w:val="00A13862"/>
    <w:rsid w:val="00A14FC5"/>
    <w:rsid w:val="00A150C0"/>
    <w:rsid w:val="00A27F78"/>
    <w:rsid w:val="00A31024"/>
    <w:rsid w:val="00A32253"/>
    <w:rsid w:val="00A32934"/>
    <w:rsid w:val="00A33130"/>
    <w:rsid w:val="00A33DB1"/>
    <w:rsid w:val="00A34C5C"/>
    <w:rsid w:val="00A37BA1"/>
    <w:rsid w:val="00A4095D"/>
    <w:rsid w:val="00A70921"/>
    <w:rsid w:val="00A7246C"/>
    <w:rsid w:val="00A81CBA"/>
    <w:rsid w:val="00A84FF2"/>
    <w:rsid w:val="00A85956"/>
    <w:rsid w:val="00A964D5"/>
    <w:rsid w:val="00AA7412"/>
    <w:rsid w:val="00AA784A"/>
    <w:rsid w:val="00AB0155"/>
    <w:rsid w:val="00AB3E94"/>
    <w:rsid w:val="00AB50FA"/>
    <w:rsid w:val="00AB6435"/>
    <w:rsid w:val="00AC14AF"/>
    <w:rsid w:val="00AC181A"/>
    <w:rsid w:val="00AC2EF5"/>
    <w:rsid w:val="00AC655D"/>
    <w:rsid w:val="00AC68F5"/>
    <w:rsid w:val="00AC786A"/>
    <w:rsid w:val="00AD1C19"/>
    <w:rsid w:val="00AD2454"/>
    <w:rsid w:val="00AD4E69"/>
    <w:rsid w:val="00AD5C9C"/>
    <w:rsid w:val="00AE1DE5"/>
    <w:rsid w:val="00AE2969"/>
    <w:rsid w:val="00AE3D2A"/>
    <w:rsid w:val="00AE616E"/>
    <w:rsid w:val="00AE6421"/>
    <w:rsid w:val="00AF132A"/>
    <w:rsid w:val="00AF2BA4"/>
    <w:rsid w:val="00AF73DB"/>
    <w:rsid w:val="00AF74F2"/>
    <w:rsid w:val="00B002E5"/>
    <w:rsid w:val="00B0083A"/>
    <w:rsid w:val="00B02310"/>
    <w:rsid w:val="00B04506"/>
    <w:rsid w:val="00B0723A"/>
    <w:rsid w:val="00B077E0"/>
    <w:rsid w:val="00B07EF9"/>
    <w:rsid w:val="00B237D3"/>
    <w:rsid w:val="00B42124"/>
    <w:rsid w:val="00B4308A"/>
    <w:rsid w:val="00B5259A"/>
    <w:rsid w:val="00B55ED5"/>
    <w:rsid w:val="00B57961"/>
    <w:rsid w:val="00B57BE7"/>
    <w:rsid w:val="00B61CA4"/>
    <w:rsid w:val="00B6238C"/>
    <w:rsid w:val="00B6255D"/>
    <w:rsid w:val="00B643D4"/>
    <w:rsid w:val="00B6549A"/>
    <w:rsid w:val="00B70228"/>
    <w:rsid w:val="00B72730"/>
    <w:rsid w:val="00B7570A"/>
    <w:rsid w:val="00B920DB"/>
    <w:rsid w:val="00BA2A48"/>
    <w:rsid w:val="00BB4E98"/>
    <w:rsid w:val="00BB5CDD"/>
    <w:rsid w:val="00BC0204"/>
    <w:rsid w:val="00BC7293"/>
    <w:rsid w:val="00BD33B1"/>
    <w:rsid w:val="00BD3D4F"/>
    <w:rsid w:val="00BD65CC"/>
    <w:rsid w:val="00BE0767"/>
    <w:rsid w:val="00BE14EC"/>
    <w:rsid w:val="00BE1CC9"/>
    <w:rsid w:val="00BE70DC"/>
    <w:rsid w:val="00BF0A32"/>
    <w:rsid w:val="00BF1ECE"/>
    <w:rsid w:val="00BF499E"/>
    <w:rsid w:val="00BF57C0"/>
    <w:rsid w:val="00C0222E"/>
    <w:rsid w:val="00C12F27"/>
    <w:rsid w:val="00C15968"/>
    <w:rsid w:val="00C16AB1"/>
    <w:rsid w:val="00C27542"/>
    <w:rsid w:val="00C310A4"/>
    <w:rsid w:val="00C33EB8"/>
    <w:rsid w:val="00C35AF6"/>
    <w:rsid w:val="00C40792"/>
    <w:rsid w:val="00C4084D"/>
    <w:rsid w:val="00C56D06"/>
    <w:rsid w:val="00C6209F"/>
    <w:rsid w:val="00C625AB"/>
    <w:rsid w:val="00C75643"/>
    <w:rsid w:val="00C81673"/>
    <w:rsid w:val="00C83EA7"/>
    <w:rsid w:val="00C86A0F"/>
    <w:rsid w:val="00C87775"/>
    <w:rsid w:val="00C94346"/>
    <w:rsid w:val="00C978C1"/>
    <w:rsid w:val="00C97E6A"/>
    <w:rsid w:val="00CA0A20"/>
    <w:rsid w:val="00CA1F09"/>
    <w:rsid w:val="00CA472F"/>
    <w:rsid w:val="00CA6B3D"/>
    <w:rsid w:val="00CA6B98"/>
    <w:rsid w:val="00CA6CBB"/>
    <w:rsid w:val="00CA75FB"/>
    <w:rsid w:val="00CB1D45"/>
    <w:rsid w:val="00CB354A"/>
    <w:rsid w:val="00CB4656"/>
    <w:rsid w:val="00CB4AFB"/>
    <w:rsid w:val="00CB62E3"/>
    <w:rsid w:val="00CC0BC5"/>
    <w:rsid w:val="00CC26EA"/>
    <w:rsid w:val="00CC5464"/>
    <w:rsid w:val="00CC7E86"/>
    <w:rsid w:val="00CD1838"/>
    <w:rsid w:val="00CD3F16"/>
    <w:rsid w:val="00CE0B37"/>
    <w:rsid w:val="00CE28B8"/>
    <w:rsid w:val="00CE31FD"/>
    <w:rsid w:val="00CE4529"/>
    <w:rsid w:val="00CE5AD0"/>
    <w:rsid w:val="00CF706D"/>
    <w:rsid w:val="00D01202"/>
    <w:rsid w:val="00D03DA3"/>
    <w:rsid w:val="00D07427"/>
    <w:rsid w:val="00D11F01"/>
    <w:rsid w:val="00D14EE3"/>
    <w:rsid w:val="00D348AA"/>
    <w:rsid w:val="00D46FC3"/>
    <w:rsid w:val="00D50DC9"/>
    <w:rsid w:val="00D56513"/>
    <w:rsid w:val="00D6498E"/>
    <w:rsid w:val="00D708AB"/>
    <w:rsid w:val="00D71CDB"/>
    <w:rsid w:val="00D73EEF"/>
    <w:rsid w:val="00D7724A"/>
    <w:rsid w:val="00D77352"/>
    <w:rsid w:val="00D91450"/>
    <w:rsid w:val="00D9650B"/>
    <w:rsid w:val="00DA2044"/>
    <w:rsid w:val="00DA5513"/>
    <w:rsid w:val="00DB0952"/>
    <w:rsid w:val="00DC0CBE"/>
    <w:rsid w:val="00DC641B"/>
    <w:rsid w:val="00DD0F52"/>
    <w:rsid w:val="00DD6982"/>
    <w:rsid w:val="00DE0314"/>
    <w:rsid w:val="00DE6655"/>
    <w:rsid w:val="00DF50ED"/>
    <w:rsid w:val="00E00087"/>
    <w:rsid w:val="00E035C2"/>
    <w:rsid w:val="00E0719E"/>
    <w:rsid w:val="00E1077F"/>
    <w:rsid w:val="00E14C07"/>
    <w:rsid w:val="00E16E4D"/>
    <w:rsid w:val="00E16EE6"/>
    <w:rsid w:val="00E17B5A"/>
    <w:rsid w:val="00E20AC9"/>
    <w:rsid w:val="00E20BF0"/>
    <w:rsid w:val="00E266D4"/>
    <w:rsid w:val="00E2691C"/>
    <w:rsid w:val="00E34A21"/>
    <w:rsid w:val="00E36AC3"/>
    <w:rsid w:val="00E376D1"/>
    <w:rsid w:val="00E422D2"/>
    <w:rsid w:val="00E42C62"/>
    <w:rsid w:val="00E42DB3"/>
    <w:rsid w:val="00E43C62"/>
    <w:rsid w:val="00E43E36"/>
    <w:rsid w:val="00E447D8"/>
    <w:rsid w:val="00E4572B"/>
    <w:rsid w:val="00E5497F"/>
    <w:rsid w:val="00E56930"/>
    <w:rsid w:val="00E61351"/>
    <w:rsid w:val="00E6276A"/>
    <w:rsid w:val="00E63BA2"/>
    <w:rsid w:val="00E64020"/>
    <w:rsid w:val="00E7111E"/>
    <w:rsid w:val="00E73428"/>
    <w:rsid w:val="00E73E87"/>
    <w:rsid w:val="00E75E88"/>
    <w:rsid w:val="00E775A4"/>
    <w:rsid w:val="00E77C18"/>
    <w:rsid w:val="00E804E5"/>
    <w:rsid w:val="00E80DCF"/>
    <w:rsid w:val="00E83B15"/>
    <w:rsid w:val="00E8612A"/>
    <w:rsid w:val="00E90C32"/>
    <w:rsid w:val="00E96EE7"/>
    <w:rsid w:val="00E97BD3"/>
    <w:rsid w:val="00EC01BC"/>
    <w:rsid w:val="00EC16AC"/>
    <w:rsid w:val="00EC4938"/>
    <w:rsid w:val="00ED18E8"/>
    <w:rsid w:val="00ED3BE4"/>
    <w:rsid w:val="00EE1AA8"/>
    <w:rsid w:val="00EE2E94"/>
    <w:rsid w:val="00EF3D00"/>
    <w:rsid w:val="00EF4D4B"/>
    <w:rsid w:val="00F01121"/>
    <w:rsid w:val="00F01E9F"/>
    <w:rsid w:val="00F032EF"/>
    <w:rsid w:val="00F05447"/>
    <w:rsid w:val="00F109B3"/>
    <w:rsid w:val="00F10DFC"/>
    <w:rsid w:val="00F14474"/>
    <w:rsid w:val="00F17952"/>
    <w:rsid w:val="00F23562"/>
    <w:rsid w:val="00F348C1"/>
    <w:rsid w:val="00F35881"/>
    <w:rsid w:val="00F36A5A"/>
    <w:rsid w:val="00F41946"/>
    <w:rsid w:val="00F44D27"/>
    <w:rsid w:val="00F45038"/>
    <w:rsid w:val="00F45833"/>
    <w:rsid w:val="00F4620B"/>
    <w:rsid w:val="00F463E7"/>
    <w:rsid w:val="00F546CB"/>
    <w:rsid w:val="00F55178"/>
    <w:rsid w:val="00F669A9"/>
    <w:rsid w:val="00F71F74"/>
    <w:rsid w:val="00F74FA6"/>
    <w:rsid w:val="00F81996"/>
    <w:rsid w:val="00F82E05"/>
    <w:rsid w:val="00F91CFC"/>
    <w:rsid w:val="00F92261"/>
    <w:rsid w:val="00F9644E"/>
    <w:rsid w:val="00F97520"/>
    <w:rsid w:val="00FA0AC2"/>
    <w:rsid w:val="00FA1122"/>
    <w:rsid w:val="00FA27DB"/>
    <w:rsid w:val="00FA64C2"/>
    <w:rsid w:val="00FB04F4"/>
    <w:rsid w:val="00FB0B2E"/>
    <w:rsid w:val="00FC1CE3"/>
    <w:rsid w:val="00FC225F"/>
    <w:rsid w:val="00FC29CF"/>
    <w:rsid w:val="00FD5215"/>
    <w:rsid w:val="00FD617F"/>
    <w:rsid w:val="00FE35EF"/>
    <w:rsid w:val="00FE7C25"/>
    <w:rsid w:val="00FF03CD"/>
    <w:rsid w:val="00FF47F7"/>
    <w:rsid w:val="00FF571E"/>
    <w:rsid w:val="025A6EA2"/>
    <w:rsid w:val="0384686F"/>
    <w:rsid w:val="049A5E25"/>
    <w:rsid w:val="05461B3B"/>
    <w:rsid w:val="063876A4"/>
    <w:rsid w:val="073C1416"/>
    <w:rsid w:val="07574C7D"/>
    <w:rsid w:val="07E31891"/>
    <w:rsid w:val="092871EB"/>
    <w:rsid w:val="0A595E3B"/>
    <w:rsid w:val="10950E90"/>
    <w:rsid w:val="10E87F18"/>
    <w:rsid w:val="12633CFA"/>
    <w:rsid w:val="151A4278"/>
    <w:rsid w:val="1A2221B7"/>
    <w:rsid w:val="1A671EFF"/>
    <w:rsid w:val="1B102545"/>
    <w:rsid w:val="1B610FF3"/>
    <w:rsid w:val="1CB447DF"/>
    <w:rsid w:val="1D825911"/>
    <w:rsid w:val="1E3D5D47"/>
    <w:rsid w:val="1E901EC7"/>
    <w:rsid w:val="20E14A24"/>
    <w:rsid w:val="21296906"/>
    <w:rsid w:val="21C615AE"/>
    <w:rsid w:val="238F4C50"/>
    <w:rsid w:val="273C55E4"/>
    <w:rsid w:val="281F64BE"/>
    <w:rsid w:val="284E0490"/>
    <w:rsid w:val="287A6EC0"/>
    <w:rsid w:val="2A2658E2"/>
    <w:rsid w:val="2C1650DD"/>
    <w:rsid w:val="2DC77C2F"/>
    <w:rsid w:val="2E844017"/>
    <w:rsid w:val="3117343C"/>
    <w:rsid w:val="313B4368"/>
    <w:rsid w:val="34434269"/>
    <w:rsid w:val="34A044E2"/>
    <w:rsid w:val="38A35F7C"/>
    <w:rsid w:val="393D0758"/>
    <w:rsid w:val="3A6D3F85"/>
    <w:rsid w:val="3B5D4419"/>
    <w:rsid w:val="3C34707D"/>
    <w:rsid w:val="3D17266E"/>
    <w:rsid w:val="3D257C7B"/>
    <w:rsid w:val="3EBA58E3"/>
    <w:rsid w:val="41884C08"/>
    <w:rsid w:val="437F0E12"/>
    <w:rsid w:val="4A4D0668"/>
    <w:rsid w:val="4AB04F91"/>
    <w:rsid w:val="4B7324F9"/>
    <w:rsid w:val="4BBF3CB2"/>
    <w:rsid w:val="4CF04F62"/>
    <w:rsid w:val="4D134330"/>
    <w:rsid w:val="4EDB7286"/>
    <w:rsid w:val="4FB811C3"/>
    <w:rsid w:val="52C13B4A"/>
    <w:rsid w:val="55F16B31"/>
    <w:rsid w:val="566A33AF"/>
    <w:rsid w:val="589B18E6"/>
    <w:rsid w:val="59B45F60"/>
    <w:rsid w:val="5CD46C0D"/>
    <w:rsid w:val="5EAE393B"/>
    <w:rsid w:val="62435AD4"/>
    <w:rsid w:val="63666773"/>
    <w:rsid w:val="65962C14"/>
    <w:rsid w:val="65EB2226"/>
    <w:rsid w:val="66E30F07"/>
    <w:rsid w:val="6759058A"/>
    <w:rsid w:val="688E327E"/>
    <w:rsid w:val="69453DD3"/>
    <w:rsid w:val="6A962AC7"/>
    <w:rsid w:val="6BA37623"/>
    <w:rsid w:val="6C367D4A"/>
    <w:rsid w:val="6ECB392F"/>
    <w:rsid w:val="6F814F27"/>
    <w:rsid w:val="70BF05E7"/>
    <w:rsid w:val="71F57FBF"/>
    <w:rsid w:val="721D6B97"/>
    <w:rsid w:val="72954837"/>
    <w:rsid w:val="7375558C"/>
    <w:rsid w:val="739C3319"/>
    <w:rsid w:val="77A82364"/>
    <w:rsid w:val="792425B9"/>
    <w:rsid w:val="7A68321E"/>
    <w:rsid w:val="7BE73D72"/>
    <w:rsid w:val="7E082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qFormat="1" w:unhideWhenUsed="0" w:uiPriority="0" w:semiHidden="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rPr>
      <w:szCs w:val="22"/>
    </w:rPr>
  </w:style>
  <w:style w:type="paragraph" w:styleId="3">
    <w:name w:val="Balloon Text"/>
    <w:basedOn w:val="1"/>
    <w:link w:val="12"/>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
    <w:name w:val="Table Simple 1"/>
    <w:basedOn w:val="6"/>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character" w:styleId="10">
    <w:name w:val="annotation reference"/>
    <w:qFormat/>
    <w:uiPriority w:val="0"/>
    <w:rPr>
      <w:sz w:val="21"/>
      <w:szCs w:val="21"/>
    </w:rPr>
  </w:style>
  <w:style w:type="character" w:customStyle="1" w:styleId="11">
    <w:name w:val="批注文字 字符"/>
    <w:link w:val="2"/>
    <w:qFormat/>
    <w:uiPriority w:val="0"/>
    <w:rPr>
      <w:kern w:val="2"/>
      <w:sz w:val="21"/>
      <w:szCs w:val="22"/>
    </w:rPr>
  </w:style>
  <w:style w:type="character" w:customStyle="1" w:styleId="12">
    <w:name w:val="批注框文本 字符"/>
    <w:link w:val="3"/>
    <w:qFormat/>
    <w:uiPriority w:val="0"/>
    <w:rPr>
      <w:kern w:val="2"/>
      <w:sz w:val="18"/>
      <w:szCs w:val="18"/>
    </w:rPr>
  </w:style>
  <w:style w:type="character" w:customStyle="1" w:styleId="13">
    <w:name w:val="页脚 字符"/>
    <w:link w:val="4"/>
    <w:qFormat/>
    <w:uiPriority w:val="99"/>
    <w:rPr>
      <w:kern w:val="2"/>
      <w:sz w:val="18"/>
      <w:szCs w:val="18"/>
    </w:rPr>
  </w:style>
  <w:style w:type="character" w:customStyle="1" w:styleId="14">
    <w:name w:val="页眉 字符"/>
    <w:link w:val="5"/>
    <w:qFormat/>
    <w:uiPriority w:val="0"/>
    <w:rPr>
      <w:kern w:val="2"/>
      <w:sz w:val="18"/>
      <w:szCs w:val="18"/>
    </w:rPr>
  </w:style>
  <w:style w:type="character" w:customStyle="1" w:styleId="15">
    <w:name w:val="批注文字 Char1"/>
    <w:qFormat/>
    <w:uiPriority w:val="0"/>
    <w:rPr>
      <w:kern w:val="2"/>
      <w:sz w:val="21"/>
      <w:szCs w:val="24"/>
    </w:rPr>
  </w:style>
  <w:style w:type="paragraph" w:customStyle="1" w:styleId="16">
    <w:name w:val="_Style 14"/>
    <w:unhideWhenUsed/>
    <w:qFormat/>
    <w:uiPriority w:val="99"/>
    <w:rPr>
      <w:rFonts w:ascii="Times New Roman" w:hAnsi="Times New Roman" w:eastAsia="宋体" w:cs="Times New Roman"/>
      <w:kern w:val="2"/>
      <w:sz w:val="21"/>
      <w:szCs w:val="24"/>
      <w:lang w:val="en-US" w:eastAsia="zh-CN" w:bidi="ar-SA"/>
    </w:rPr>
  </w:style>
  <w:style w:type="paragraph" w:customStyle="1" w:styleId="17">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8">
    <w:name w:val="fontstyle01"/>
    <w:basedOn w:val="9"/>
    <w:qFormat/>
    <w:uiPriority w:val="0"/>
    <w:rPr>
      <w:rFonts w:ascii="FZSSK--GBK1-0" w:hAnsi="FZSSK--GBK1-0" w:eastAsia="FZSSK--GBK1-0" w:cs="FZSSK--GBK1-0"/>
      <w:color w:val="242021"/>
      <w:sz w:val="22"/>
      <w:szCs w:val="22"/>
    </w:rPr>
  </w:style>
  <w:style w:type="paragraph" w:customStyle="1" w:styleId="19">
    <w:name w:val="段"/>
    <w:qFormat/>
    <w:uiPriority w:val="1"/>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DEEPIN</Company>
  <Pages>11</Pages>
  <Words>5301</Words>
  <Characters>5906</Characters>
  <Lines>10</Lines>
  <Paragraphs>3</Paragraphs>
  <TotalTime>2</TotalTime>
  <ScaleCrop>false</ScaleCrop>
  <LinksUpToDate>false</LinksUpToDate>
  <CharactersWithSpaces>6009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2025-11-21T06:57:00Z</dcterms:created>
  <dc:creator>User</dc:creator>
  <cp:lastModifiedBy>寇田田</cp:lastModifiedBy>
  <dcterms:modified xsi:type="dcterms:W3CDTF">2025-11-24T08:50:06Z</dcterms:modified>
  <dc:title>附  录  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AFD142485880473F8FABE118602CDE88_13</vt:lpwstr>
  </property>
  <property fmtid="{D5CDD505-2E9C-101B-9397-08002B2CF9AE}" pid="4" name="KSOTemplateDocerSaveRecord">
    <vt:lpwstr>eyJoZGlkIjoiZTdkZWMzM2QxZmVlMzA0MWYyMmEwZTVjMjUwNDY1M2IiLCJ1c2VySWQiOiIzMzgyOTI1NzIifQ==</vt:lpwstr>
  </property>
</Properties>
</file>