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9FB98" w14:textId="77777777" w:rsidR="00121231" w:rsidRPr="008327F8" w:rsidRDefault="00121231" w:rsidP="00121231">
      <w:pPr>
        <w:suppressLineNumbers/>
        <w:suppressAutoHyphens/>
        <w:wordWrap w:val="0"/>
        <w:topLinePunct/>
        <w:spacing w:line="570" w:lineRule="exact"/>
        <w:rPr>
          <w:rFonts w:ascii="方正仿宋简体" w:eastAsia="方正仿宋简体"/>
          <w:sz w:val="28"/>
          <w:szCs w:val="28"/>
        </w:rPr>
      </w:pPr>
      <w:r w:rsidRPr="008327F8">
        <w:rPr>
          <w:rFonts w:ascii="方正仿宋简体" w:eastAsia="方正仿宋简体" w:hint="eastAsia"/>
          <w:sz w:val="28"/>
          <w:szCs w:val="28"/>
        </w:rPr>
        <w:t>附件：1</w:t>
      </w:r>
    </w:p>
    <w:p w14:paraId="4875BB14" w14:textId="77777777" w:rsidR="00121231" w:rsidRPr="00CA3A72" w:rsidRDefault="00121231" w:rsidP="00121231">
      <w:pPr>
        <w:suppressLineNumbers/>
        <w:suppressAutoHyphens/>
        <w:wordWrap w:val="0"/>
        <w:topLinePunct/>
        <w:spacing w:beforeLines="100" w:before="312" w:afterLines="100" w:after="312" w:line="57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CA3A72">
        <w:rPr>
          <w:rFonts w:ascii="华文中宋" w:eastAsia="华文中宋" w:hAnsi="华文中宋" w:hint="eastAsia"/>
          <w:b/>
          <w:sz w:val="30"/>
          <w:szCs w:val="30"/>
        </w:rPr>
        <w:t>农业农村标准技术审评专家申请表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8"/>
        <w:gridCol w:w="2545"/>
        <w:gridCol w:w="1275"/>
        <w:gridCol w:w="3168"/>
      </w:tblGrid>
      <w:tr w:rsidR="00121231" w:rsidRPr="003E76E8" w14:paraId="00916918" w14:textId="77777777" w:rsidTr="00803A9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555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2A45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B4B1E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A4A0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3347CD8B" w14:textId="77777777" w:rsidTr="00803A9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5E76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BD2A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F9EE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FB1A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11FEF47A" w14:textId="77777777" w:rsidTr="00803A9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510B4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最高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C6F9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026B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30B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5A4DABEE" w14:textId="77777777" w:rsidTr="00803A9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99E0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</w:t>
            </w:r>
            <w:r w:rsidRPr="003E76E8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10FF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F2C1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A82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0C96BCDE" w14:textId="77777777" w:rsidTr="00803A9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A94B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3E76E8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84D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B4BD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所在省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6411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67670927" w14:textId="77777777" w:rsidTr="00803A9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3837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45DC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E562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BFFD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0B9F7403" w14:textId="77777777" w:rsidTr="00803A94">
        <w:trPr>
          <w:trHeight w:val="1595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F881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审评领域</w:t>
            </w:r>
          </w:p>
          <w:p w14:paraId="300856D0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jc w:val="center"/>
              <w:rPr>
                <w:rFonts w:ascii="仿宋" w:eastAsia="仿宋" w:hAnsi="仿宋"/>
              </w:rPr>
            </w:pPr>
            <w:r w:rsidRPr="003E76E8">
              <w:rPr>
                <w:rFonts w:ascii="仿宋" w:eastAsia="仿宋" w:hAnsi="仿宋" w:hint="eastAsia"/>
              </w:rPr>
              <w:t>（可多选）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3D68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3E76E8">
              <w:rPr>
                <w:rFonts w:ascii="仿宋" w:eastAsia="仿宋" w:hAnsi="仿宋" w:hint="eastAsia"/>
                <w:szCs w:val="21"/>
              </w:rPr>
              <w:t>□种植业（□粮食 □蔬菜 □果树 □茶叶 □油料 □热带作物□农药）</w:t>
            </w:r>
          </w:p>
          <w:p w14:paraId="09FBA271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3E76E8">
              <w:rPr>
                <w:rFonts w:ascii="仿宋" w:eastAsia="仿宋" w:hAnsi="仿宋" w:hint="eastAsia"/>
                <w:szCs w:val="21"/>
              </w:rPr>
              <w:t>□畜牧业（□畜禽养殖 □屠宰□饲料）□兽医（□兽药□动物卫生）</w:t>
            </w:r>
          </w:p>
          <w:p w14:paraId="15936C7F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3E76E8">
              <w:rPr>
                <w:rFonts w:ascii="仿宋" w:eastAsia="仿宋" w:hAnsi="仿宋" w:hint="eastAsia"/>
                <w:szCs w:val="21"/>
              </w:rPr>
              <w:t>□渔业（□水产养殖□水产育种）□农产品加工</w:t>
            </w:r>
          </w:p>
          <w:p w14:paraId="53B5F464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3E76E8">
              <w:rPr>
                <w:rFonts w:ascii="仿宋" w:eastAsia="仿宋" w:hAnsi="仿宋" w:hint="eastAsia"/>
                <w:szCs w:val="21"/>
              </w:rPr>
              <w:t>□种业（□生物育种□新品种保护□畜禽遗传资源）</w:t>
            </w:r>
          </w:p>
          <w:p w14:paraId="066D7946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3E76E8">
              <w:rPr>
                <w:rFonts w:ascii="仿宋" w:eastAsia="仿宋" w:hAnsi="仿宋" w:hint="eastAsia"/>
                <w:szCs w:val="21"/>
              </w:rPr>
              <w:t>□农业信息  □农业资源  □耕地质量 □工程建设  □农业机械</w:t>
            </w:r>
          </w:p>
          <w:p w14:paraId="30D216D9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400" w:lineRule="exact"/>
              <w:jc w:val="left"/>
              <w:rPr>
                <w:rFonts w:ascii="仿宋" w:eastAsia="仿宋" w:hAnsi="仿宋"/>
                <w:szCs w:val="21"/>
              </w:rPr>
            </w:pPr>
            <w:r w:rsidRPr="003E76E8">
              <w:rPr>
                <w:rFonts w:ascii="仿宋" w:eastAsia="仿宋" w:hAnsi="仿宋" w:hint="eastAsia"/>
                <w:szCs w:val="21"/>
              </w:rPr>
              <w:t>□农产品质</w:t>
            </w:r>
            <w:proofErr w:type="gramStart"/>
            <w:r w:rsidRPr="003E76E8">
              <w:rPr>
                <w:rFonts w:ascii="仿宋" w:eastAsia="仿宋" w:hAnsi="仿宋" w:hint="eastAsia"/>
                <w:szCs w:val="21"/>
              </w:rPr>
              <w:t>量安全</w:t>
            </w:r>
            <w:proofErr w:type="gramEnd"/>
            <w:r w:rsidRPr="003E76E8">
              <w:rPr>
                <w:rFonts w:ascii="仿宋" w:eastAsia="仿宋" w:hAnsi="仿宋" w:hint="eastAsia"/>
                <w:szCs w:val="21"/>
              </w:rPr>
              <w:t xml:space="preserve"> □农村环境 □农村社会管理服务 □综合</w:t>
            </w:r>
          </w:p>
          <w:p w14:paraId="06C340F4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E76E8">
              <w:rPr>
                <w:rFonts w:ascii="仿宋" w:eastAsia="仿宋" w:hAnsi="仿宋" w:hint="eastAsia"/>
                <w:szCs w:val="21"/>
              </w:rPr>
              <w:t>□其他</w:t>
            </w:r>
            <w:r w:rsidRPr="003E76E8"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</w:t>
            </w:r>
          </w:p>
        </w:tc>
      </w:tr>
      <w:tr w:rsidR="00121231" w:rsidRPr="003E76E8" w14:paraId="3724E4BE" w14:textId="77777777" w:rsidTr="00803A94">
        <w:trPr>
          <w:trHeight w:val="1735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405F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00" w:lineRule="exact"/>
              <w:jc w:val="center"/>
              <w:rPr>
                <w:rFonts w:ascii="仿宋" w:eastAsia="仿宋" w:hAnsi="仿宋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标准化工</w:t>
            </w:r>
            <w:proofErr w:type="gramStart"/>
            <w:r w:rsidRPr="003E76E8">
              <w:rPr>
                <w:rFonts w:ascii="仿宋" w:eastAsia="仿宋" w:hAnsi="仿宋" w:hint="eastAsia"/>
                <w:sz w:val="24"/>
                <w:szCs w:val="24"/>
              </w:rPr>
              <w:t>作经历</w:t>
            </w:r>
            <w:proofErr w:type="gramEnd"/>
            <w:r w:rsidRPr="003E76E8">
              <w:rPr>
                <w:rFonts w:ascii="仿宋" w:eastAsia="仿宋" w:hAnsi="仿宋" w:hint="eastAsia"/>
                <w:sz w:val="24"/>
                <w:szCs w:val="24"/>
              </w:rPr>
              <w:t>和主要业绩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7FF0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1D808E60" w14:textId="77777777" w:rsidTr="00803A94">
        <w:trPr>
          <w:trHeight w:val="1249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81C9A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00" w:lineRule="exact"/>
              <w:jc w:val="center"/>
              <w:rPr>
                <w:rFonts w:ascii="仿宋" w:eastAsia="仿宋" w:hAnsi="仿宋"/>
              </w:rPr>
            </w:pPr>
            <w:r w:rsidRPr="003E76E8">
              <w:rPr>
                <w:rFonts w:ascii="仿宋" w:eastAsia="仿宋" w:hAnsi="仿宋" w:hint="eastAsia"/>
                <w:sz w:val="24"/>
                <w:szCs w:val="24"/>
              </w:rPr>
              <w:t>在标准化组织中任职情况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EFAD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rPr>
                <w:rFonts w:ascii="仿宋" w:eastAsia="仿宋" w:hAnsi="仿宋"/>
              </w:rPr>
            </w:pPr>
          </w:p>
        </w:tc>
      </w:tr>
      <w:tr w:rsidR="00121231" w:rsidRPr="003E76E8" w14:paraId="0B7EDB94" w14:textId="77777777" w:rsidTr="00803A94">
        <w:trPr>
          <w:trHeight w:val="144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BA23" w14:textId="77777777" w:rsidR="00121231" w:rsidRDefault="00121231" w:rsidP="00803A94">
            <w:pPr>
              <w:suppressLineNumbers/>
              <w:suppressAutoHyphens/>
              <w:wordWrap w:val="0"/>
              <w:topLinePunct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6D2E">
              <w:rPr>
                <w:rFonts w:ascii="仿宋" w:eastAsia="仿宋" w:hAnsi="仿宋" w:hint="eastAsia"/>
                <w:sz w:val="24"/>
                <w:szCs w:val="24"/>
              </w:rPr>
              <w:t>推荐单</w:t>
            </w:r>
          </w:p>
          <w:p w14:paraId="000BB293" w14:textId="77777777" w:rsidR="00121231" w:rsidRPr="00A221B9" w:rsidRDefault="00121231" w:rsidP="00803A94">
            <w:pPr>
              <w:suppressLineNumbers/>
              <w:suppressAutoHyphens/>
              <w:wordWrap w:val="0"/>
              <w:topLinePunct/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26D2E">
              <w:rPr>
                <w:rFonts w:ascii="仿宋" w:eastAsia="仿宋" w:hAnsi="仿宋" w:hint="eastAsia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6D6B" w14:textId="77777777" w:rsidR="00121231" w:rsidRDefault="00121231" w:rsidP="00803A94">
            <w:pPr>
              <w:widowControl/>
              <w:suppressLineNumbers/>
              <w:suppressAutoHyphens/>
              <w:wordWrap w:val="0"/>
              <w:topLinePunct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  <w:p w14:paraId="19488EAC" w14:textId="77777777" w:rsidR="00121231" w:rsidRDefault="00121231" w:rsidP="00803A94">
            <w:pPr>
              <w:widowControl/>
              <w:suppressLineNumbers/>
              <w:suppressAutoHyphens/>
              <w:wordWrap w:val="0"/>
              <w:topLinePunct/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szCs w:val="21"/>
              </w:rPr>
              <w:t>（单位公章）</w:t>
            </w:r>
          </w:p>
          <w:p w14:paraId="0F9613B6" w14:textId="77777777" w:rsidR="00121231" w:rsidRPr="003E76E8" w:rsidRDefault="00121231" w:rsidP="00803A94">
            <w:pPr>
              <w:suppressLineNumbers/>
              <w:suppressAutoHyphens/>
              <w:wordWrap w:val="0"/>
              <w:topLinePunct/>
              <w:spacing w:line="570" w:lineRule="exact"/>
              <w:ind w:right="420" w:firstLineChars="2300" w:firstLine="4830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14:paraId="374AB0FB" w14:textId="77777777" w:rsidR="00411DFB" w:rsidRDefault="00411DFB">
      <w:bookmarkStart w:id="0" w:name="_GoBack"/>
      <w:bookmarkEnd w:id="0"/>
    </w:p>
    <w:sectPr w:rsidR="0041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DD6E" w14:textId="77777777" w:rsidR="004D7A3B" w:rsidRDefault="004D7A3B" w:rsidP="00121231">
      <w:r>
        <w:separator/>
      </w:r>
    </w:p>
  </w:endnote>
  <w:endnote w:type="continuationSeparator" w:id="0">
    <w:p w14:paraId="0AA3349A" w14:textId="77777777" w:rsidR="004D7A3B" w:rsidRDefault="004D7A3B" w:rsidP="0012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01FF8" w14:textId="77777777" w:rsidR="004D7A3B" w:rsidRDefault="004D7A3B" w:rsidP="00121231">
      <w:r>
        <w:separator/>
      </w:r>
    </w:p>
  </w:footnote>
  <w:footnote w:type="continuationSeparator" w:id="0">
    <w:p w14:paraId="20035515" w14:textId="77777777" w:rsidR="004D7A3B" w:rsidRDefault="004D7A3B" w:rsidP="00121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30"/>
    <w:rsid w:val="00121231"/>
    <w:rsid w:val="00411DFB"/>
    <w:rsid w:val="004D7A3B"/>
    <w:rsid w:val="0073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664BC-9FC9-4BE7-BCEB-1C5153F4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1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1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txc412</dc:creator>
  <cp:keywords/>
  <dc:description/>
  <cp:lastModifiedBy>txc412</cp:lastModifiedBy>
  <cp:revision>2</cp:revision>
  <dcterms:created xsi:type="dcterms:W3CDTF">2023-04-07T02:59:00Z</dcterms:created>
  <dcterms:modified xsi:type="dcterms:W3CDTF">2023-04-07T02:59:00Z</dcterms:modified>
</cp:coreProperties>
</file>